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6052E" w14:textId="77777777" w:rsidR="008D7817" w:rsidRDefault="008D7817" w:rsidP="004C323F">
      <w:pPr>
        <w:spacing w:line="240" w:lineRule="auto"/>
        <w:ind w:left="240" w:right="240"/>
        <w:jc w:val="center"/>
        <w:rPr>
          <w:rFonts w:ascii="黑体" w:eastAsia="黑体" w:hAnsi="黑体"/>
          <w:b/>
          <w:bCs/>
          <w:sz w:val="44"/>
          <w:szCs w:val="44"/>
        </w:rPr>
      </w:pPr>
    </w:p>
    <w:p w14:paraId="5BC16C55" w14:textId="77777777" w:rsidR="008D7817" w:rsidRDefault="008D7817" w:rsidP="004C323F">
      <w:pPr>
        <w:spacing w:line="240" w:lineRule="auto"/>
        <w:ind w:left="240" w:right="240"/>
        <w:jc w:val="center"/>
        <w:rPr>
          <w:rFonts w:ascii="黑体" w:eastAsia="黑体" w:hAnsi="黑体"/>
          <w:b/>
          <w:bCs/>
          <w:sz w:val="44"/>
          <w:szCs w:val="44"/>
        </w:rPr>
      </w:pPr>
    </w:p>
    <w:p w14:paraId="2665E2AE" w14:textId="77777777" w:rsidR="008D7817" w:rsidRDefault="008D7817" w:rsidP="004C323F">
      <w:pPr>
        <w:spacing w:line="240" w:lineRule="auto"/>
        <w:ind w:left="240" w:right="240"/>
        <w:jc w:val="center"/>
        <w:rPr>
          <w:rFonts w:ascii="黑体" w:eastAsia="黑体" w:hAnsi="黑体"/>
          <w:b/>
          <w:bCs/>
          <w:sz w:val="44"/>
          <w:szCs w:val="44"/>
        </w:rPr>
      </w:pPr>
    </w:p>
    <w:p w14:paraId="2DB5F2F8" w14:textId="77777777" w:rsidR="008D7817" w:rsidRDefault="008D7817" w:rsidP="004C323F">
      <w:pPr>
        <w:spacing w:line="240" w:lineRule="auto"/>
        <w:ind w:left="240" w:right="240"/>
        <w:jc w:val="center"/>
        <w:rPr>
          <w:rFonts w:ascii="黑体" w:eastAsia="黑体" w:hAnsi="黑体"/>
          <w:b/>
          <w:bCs/>
          <w:sz w:val="44"/>
          <w:szCs w:val="44"/>
        </w:rPr>
      </w:pPr>
    </w:p>
    <w:p w14:paraId="3836F20E" w14:textId="08EE50E5" w:rsidR="008D7817" w:rsidRDefault="008D7817" w:rsidP="004C323F">
      <w:pPr>
        <w:spacing w:line="240" w:lineRule="auto"/>
        <w:ind w:left="240" w:right="240"/>
        <w:jc w:val="center"/>
        <w:rPr>
          <w:rFonts w:ascii="宋体" w:hAnsi="宋体"/>
          <w:b/>
          <w:sz w:val="52"/>
          <w:szCs w:val="52"/>
        </w:rPr>
      </w:pPr>
      <w:r>
        <w:rPr>
          <w:rFonts w:ascii="宋体" w:hAnsi="宋体" w:hint="eastAsia"/>
          <w:b/>
          <w:sz w:val="52"/>
          <w:szCs w:val="52"/>
        </w:rPr>
        <w:t>X</w:t>
      </w:r>
      <w:r>
        <w:rPr>
          <w:rFonts w:ascii="宋体" w:hAnsi="宋体"/>
          <w:b/>
          <w:sz w:val="52"/>
          <w:szCs w:val="52"/>
        </w:rPr>
        <w:t>XX</w:t>
      </w:r>
      <w:r w:rsidR="00F3420E">
        <w:rPr>
          <w:rFonts w:ascii="宋体" w:hAnsi="宋体" w:hint="eastAsia"/>
          <w:b/>
          <w:sz w:val="52"/>
          <w:szCs w:val="52"/>
        </w:rPr>
        <w:t>供热</w:t>
      </w:r>
      <w:r w:rsidR="006A1BF9">
        <w:rPr>
          <w:rFonts w:ascii="宋体" w:hAnsi="宋体" w:hint="eastAsia"/>
          <w:b/>
          <w:sz w:val="52"/>
          <w:szCs w:val="52"/>
        </w:rPr>
        <w:t>二次管网分布式输配</w:t>
      </w:r>
    </w:p>
    <w:p w14:paraId="2EF0D462" w14:textId="77777777" w:rsidR="008D7817" w:rsidRPr="008347D9" w:rsidRDefault="008D7817" w:rsidP="004C323F">
      <w:pPr>
        <w:spacing w:line="240" w:lineRule="auto"/>
        <w:ind w:left="240" w:right="240"/>
        <w:jc w:val="center"/>
        <w:rPr>
          <w:rFonts w:ascii="宋体" w:hAnsi="宋体"/>
          <w:b/>
          <w:sz w:val="52"/>
          <w:szCs w:val="52"/>
        </w:rPr>
      </w:pPr>
      <w:r>
        <w:rPr>
          <w:rFonts w:ascii="宋体" w:hAnsi="宋体" w:hint="eastAsia"/>
          <w:b/>
          <w:sz w:val="52"/>
          <w:szCs w:val="52"/>
        </w:rPr>
        <w:t>招标要求</w:t>
      </w:r>
    </w:p>
    <w:p w14:paraId="68109083" w14:textId="77777777" w:rsidR="008D7817" w:rsidRDefault="008D7817" w:rsidP="004C323F">
      <w:pPr>
        <w:spacing w:line="240" w:lineRule="auto"/>
        <w:ind w:left="240" w:right="240"/>
        <w:jc w:val="center"/>
        <w:rPr>
          <w:rFonts w:ascii="黑体" w:eastAsia="黑体" w:hAnsi="黑体"/>
          <w:b/>
          <w:sz w:val="52"/>
          <w:szCs w:val="52"/>
        </w:rPr>
      </w:pPr>
    </w:p>
    <w:p w14:paraId="5E84D46B" w14:textId="77777777" w:rsidR="008D7817" w:rsidRDefault="008D7817" w:rsidP="004C323F">
      <w:pPr>
        <w:spacing w:line="240" w:lineRule="auto"/>
        <w:ind w:left="240" w:right="240"/>
        <w:jc w:val="center"/>
        <w:rPr>
          <w:rFonts w:ascii="黑体" w:eastAsia="黑体" w:hAnsi="黑体"/>
          <w:b/>
          <w:sz w:val="52"/>
          <w:szCs w:val="52"/>
        </w:rPr>
      </w:pPr>
    </w:p>
    <w:p w14:paraId="28D5FD1E" w14:textId="77777777" w:rsidR="008D7817" w:rsidRDefault="008D7817" w:rsidP="004C323F">
      <w:pPr>
        <w:spacing w:line="240" w:lineRule="auto"/>
        <w:ind w:left="240" w:right="240"/>
        <w:jc w:val="center"/>
        <w:rPr>
          <w:rFonts w:ascii="黑体" w:eastAsia="黑体" w:hAnsi="黑体"/>
          <w:b/>
          <w:sz w:val="52"/>
          <w:szCs w:val="52"/>
        </w:rPr>
      </w:pPr>
    </w:p>
    <w:p w14:paraId="345C1F1F" w14:textId="77777777" w:rsidR="008D7817" w:rsidRDefault="008D7817" w:rsidP="004C323F">
      <w:pPr>
        <w:spacing w:line="240" w:lineRule="auto"/>
        <w:ind w:left="240" w:right="240"/>
        <w:rPr>
          <w:rFonts w:ascii="宋体" w:hAnsi="宋体"/>
          <w:sz w:val="28"/>
          <w:szCs w:val="28"/>
        </w:rPr>
      </w:pPr>
    </w:p>
    <w:p w14:paraId="4D22BD14" w14:textId="77777777" w:rsidR="008D7817" w:rsidRPr="004C09FC" w:rsidRDefault="008D7817" w:rsidP="004C323F">
      <w:pPr>
        <w:spacing w:line="240" w:lineRule="auto"/>
        <w:rPr>
          <w:rFonts w:ascii="等线 Light" w:eastAsia="等线 Light" w:hAnsi="等线 Light"/>
        </w:rPr>
      </w:pPr>
    </w:p>
    <w:p w14:paraId="48BC99C8" w14:textId="77777777" w:rsidR="008D7817" w:rsidRDefault="008D7817" w:rsidP="004C323F">
      <w:pPr>
        <w:spacing w:line="240" w:lineRule="auto"/>
        <w:rPr>
          <w:b/>
          <w:sz w:val="30"/>
          <w:szCs w:val="30"/>
        </w:rPr>
      </w:pPr>
    </w:p>
    <w:p w14:paraId="06646E9E" w14:textId="77777777" w:rsidR="008D7817" w:rsidRDefault="008D7817" w:rsidP="004C323F">
      <w:pPr>
        <w:spacing w:line="240" w:lineRule="auto"/>
        <w:ind w:right="240"/>
        <w:rPr>
          <w:rFonts w:ascii="黑体" w:eastAsia="黑体"/>
          <w:b/>
          <w:bCs/>
          <w:sz w:val="28"/>
          <w:szCs w:val="28"/>
        </w:rPr>
      </w:pPr>
    </w:p>
    <w:p w14:paraId="55F45886" w14:textId="77777777" w:rsidR="008D7817" w:rsidRDefault="008D7817" w:rsidP="004C323F">
      <w:pPr>
        <w:spacing w:line="240" w:lineRule="auto"/>
        <w:ind w:right="240"/>
        <w:rPr>
          <w:rFonts w:ascii="黑体" w:eastAsia="黑体"/>
          <w:b/>
          <w:bCs/>
          <w:sz w:val="28"/>
          <w:szCs w:val="28"/>
        </w:rPr>
      </w:pPr>
    </w:p>
    <w:p w14:paraId="19F4DE34" w14:textId="77777777" w:rsidR="008D7817" w:rsidRDefault="008D7817" w:rsidP="004C323F">
      <w:pPr>
        <w:spacing w:line="240" w:lineRule="auto"/>
        <w:ind w:right="240"/>
        <w:rPr>
          <w:rFonts w:ascii="黑体" w:eastAsia="黑体"/>
          <w:b/>
          <w:bCs/>
          <w:sz w:val="28"/>
          <w:szCs w:val="28"/>
        </w:rPr>
      </w:pPr>
    </w:p>
    <w:p w14:paraId="61FD3C57" w14:textId="77777777" w:rsidR="008D7817" w:rsidRDefault="008D7817" w:rsidP="004C323F">
      <w:pPr>
        <w:spacing w:line="240" w:lineRule="auto"/>
        <w:ind w:right="240"/>
        <w:rPr>
          <w:rFonts w:ascii="黑体" w:eastAsia="黑体"/>
          <w:b/>
          <w:bCs/>
          <w:sz w:val="28"/>
          <w:szCs w:val="28"/>
        </w:rPr>
      </w:pPr>
    </w:p>
    <w:p w14:paraId="4B00D270" w14:textId="77777777" w:rsidR="008D7817" w:rsidRDefault="008D7817" w:rsidP="004C323F">
      <w:pPr>
        <w:spacing w:line="240" w:lineRule="auto"/>
        <w:ind w:right="240"/>
        <w:rPr>
          <w:rFonts w:ascii="黑体" w:eastAsia="黑体"/>
          <w:b/>
          <w:bCs/>
          <w:sz w:val="28"/>
          <w:szCs w:val="28"/>
        </w:rPr>
      </w:pPr>
    </w:p>
    <w:p w14:paraId="7396E7C0" w14:textId="77777777" w:rsidR="00010C6E" w:rsidRDefault="00010C6E" w:rsidP="004C323F">
      <w:pPr>
        <w:spacing w:line="240" w:lineRule="auto"/>
        <w:ind w:right="240"/>
        <w:rPr>
          <w:rFonts w:ascii="黑体" w:eastAsia="黑体"/>
          <w:b/>
          <w:bCs/>
          <w:sz w:val="28"/>
          <w:szCs w:val="28"/>
        </w:rPr>
      </w:pPr>
    </w:p>
    <w:p w14:paraId="7995DDB0" w14:textId="77777777" w:rsidR="008D7817" w:rsidRDefault="008D7817" w:rsidP="004C323F">
      <w:pPr>
        <w:spacing w:line="240" w:lineRule="auto"/>
        <w:ind w:right="240"/>
        <w:rPr>
          <w:rFonts w:ascii="黑体" w:eastAsia="黑体"/>
          <w:b/>
          <w:bCs/>
          <w:sz w:val="28"/>
          <w:szCs w:val="28"/>
        </w:rPr>
      </w:pPr>
    </w:p>
    <w:p w14:paraId="0566A253" w14:textId="77777777" w:rsidR="008D7817" w:rsidRDefault="008D7817" w:rsidP="004C323F">
      <w:pPr>
        <w:spacing w:line="240" w:lineRule="auto"/>
        <w:ind w:right="240"/>
        <w:rPr>
          <w:rFonts w:ascii="黑体" w:eastAsia="黑体"/>
          <w:b/>
          <w:bCs/>
          <w:sz w:val="28"/>
          <w:szCs w:val="28"/>
        </w:rPr>
      </w:pPr>
    </w:p>
    <w:p w14:paraId="4D6E0785" w14:textId="77777777" w:rsidR="008D7817" w:rsidRDefault="008D7817" w:rsidP="004C323F">
      <w:pPr>
        <w:spacing w:line="240" w:lineRule="auto"/>
        <w:ind w:left="240" w:right="240"/>
        <w:jc w:val="center"/>
        <w:rPr>
          <w:rFonts w:ascii="宋体" w:hAnsi="宋体"/>
          <w:b/>
          <w:sz w:val="28"/>
          <w:szCs w:val="28"/>
        </w:rPr>
      </w:pPr>
      <w:r>
        <w:rPr>
          <w:rFonts w:ascii="宋体" w:hAnsi="宋体" w:hint="eastAsia"/>
          <w:b/>
          <w:sz w:val="28"/>
          <w:szCs w:val="28"/>
        </w:rPr>
        <w:lastRenderedPageBreak/>
        <w:t>目   录</w:t>
      </w:r>
    </w:p>
    <w:p w14:paraId="5782B3C3" w14:textId="475252E5" w:rsidR="0037274E" w:rsidRDefault="008D7817">
      <w:pPr>
        <w:pStyle w:val="TOC1"/>
        <w:tabs>
          <w:tab w:val="left" w:pos="420"/>
          <w:tab w:val="right" w:leader="dot" w:pos="8958"/>
        </w:tabs>
        <w:rPr>
          <w:rFonts w:asciiTheme="minorHAnsi" w:eastAsiaTheme="minorEastAsia" w:hAnsiTheme="minorHAnsi" w:cstheme="minorBidi"/>
          <w:b w:val="0"/>
          <w:bCs w:val="0"/>
          <w:caps w:val="0"/>
          <w:noProof/>
          <w:sz w:val="21"/>
          <w:szCs w:val="22"/>
        </w:rPr>
      </w:pPr>
      <w:r>
        <w:rPr>
          <w:rFonts w:ascii="宋体" w:hAnsi="宋体"/>
          <w:b w:val="0"/>
          <w:sz w:val="28"/>
          <w:szCs w:val="28"/>
        </w:rPr>
        <w:fldChar w:fldCharType="begin"/>
      </w:r>
      <w:r>
        <w:rPr>
          <w:rFonts w:ascii="宋体" w:hAnsi="宋体"/>
          <w:b w:val="0"/>
          <w:sz w:val="28"/>
          <w:szCs w:val="28"/>
        </w:rPr>
        <w:instrText xml:space="preserve"> </w:instrText>
      </w:r>
      <w:r>
        <w:rPr>
          <w:rFonts w:ascii="宋体" w:hAnsi="宋体" w:hint="eastAsia"/>
          <w:b w:val="0"/>
          <w:sz w:val="28"/>
          <w:szCs w:val="28"/>
        </w:rPr>
        <w:instrText>TOC \o "1-4" \h \z \u</w:instrText>
      </w:r>
      <w:r>
        <w:rPr>
          <w:rFonts w:ascii="宋体" w:hAnsi="宋体"/>
          <w:b w:val="0"/>
          <w:sz w:val="28"/>
          <w:szCs w:val="28"/>
        </w:rPr>
        <w:instrText xml:space="preserve"> </w:instrText>
      </w:r>
      <w:r>
        <w:rPr>
          <w:rFonts w:ascii="宋体" w:hAnsi="宋体"/>
          <w:b w:val="0"/>
          <w:sz w:val="28"/>
          <w:szCs w:val="28"/>
        </w:rPr>
        <w:fldChar w:fldCharType="separate"/>
      </w:r>
      <w:hyperlink w:anchor="_Toc134519174" w:history="1">
        <w:r w:rsidR="0037274E" w:rsidRPr="00F65225">
          <w:rPr>
            <w:rStyle w:val="Hyperlink"/>
            <w:noProof/>
          </w:rPr>
          <w:t>1</w:t>
        </w:r>
        <w:r w:rsidR="0037274E">
          <w:rPr>
            <w:rFonts w:asciiTheme="minorHAnsi" w:eastAsiaTheme="minorEastAsia" w:hAnsiTheme="minorHAnsi" w:cstheme="minorBidi"/>
            <w:b w:val="0"/>
            <w:bCs w:val="0"/>
            <w:caps w:val="0"/>
            <w:noProof/>
            <w:sz w:val="21"/>
            <w:szCs w:val="22"/>
          </w:rPr>
          <w:tab/>
        </w:r>
        <w:r w:rsidR="0037274E" w:rsidRPr="00F65225">
          <w:rPr>
            <w:rStyle w:val="Hyperlink"/>
            <w:noProof/>
          </w:rPr>
          <w:t>供货要求</w:t>
        </w:r>
        <w:r w:rsidR="0037274E">
          <w:rPr>
            <w:noProof/>
            <w:webHidden/>
          </w:rPr>
          <w:tab/>
        </w:r>
        <w:r w:rsidR="0037274E">
          <w:rPr>
            <w:noProof/>
            <w:webHidden/>
          </w:rPr>
          <w:fldChar w:fldCharType="begin"/>
        </w:r>
        <w:r w:rsidR="0037274E">
          <w:rPr>
            <w:noProof/>
            <w:webHidden/>
          </w:rPr>
          <w:instrText xml:space="preserve"> PAGEREF _Toc134519174 \h </w:instrText>
        </w:r>
        <w:r w:rsidR="0037274E">
          <w:rPr>
            <w:noProof/>
            <w:webHidden/>
          </w:rPr>
        </w:r>
        <w:r w:rsidR="0037274E">
          <w:rPr>
            <w:noProof/>
            <w:webHidden/>
          </w:rPr>
          <w:fldChar w:fldCharType="separate"/>
        </w:r>
        <w:r w:rsidR="0037274E">
          <w:rPr>
            <w:noProof/>
            <w:webHidden/>
          </w:rPr>
          <w:t>1</w:t>
        </w:r>
        <w:r w:rsidR="0037274E">
          <w:rPr>
            <w:noProof/>
            <w:webHidden/>
          </w:rPr>
          <w:fldChar w:fldCharType="end"/>
        </w:r>
      </w:hyperlink>
    </w:p>
    <w:p w14:paraId="4C371FAC" w14:textId="35685583" w:rsidR="0037274E" w:rsidRDefault="0037274E">
      <w:pPr>
        <w:pStyle w:val="TOC2"/>
        <w:tabs>
          <w:tab w:val="left" w:pos="840"/>
          <w:tab w:val="right" w:leader="dot" w:pos="8958"/>
        </w:tabs>
        <w:rPr>
          <w:rFonts w:asciiTheme="minorHAnsi" w:eastAsiaTheme="minorEastAsia" w:hAnsiTheme="minorHAnsi" w:cstheme="minorBidi"/>
          <w:smallCaps w:val="0"/>
          <w:noProof/>
          <w:sz w:val="21"/>
          <w:szCs w:val="22"/>
        </w:rPr>
      </w:pPr>
      <w:hyperlink w:anchor="_Toc134519175" w:history="1">
        <w:r w:rsidRPr="00F65225">
          <w:rPr>
            <w:rStyle w:val="Hyperlink"/>
            <w:noProof/>
          </w:rPr>
          <w:t>1.1</w:t>
        </w:r>
        <w:r>
          <w:rPr>
            <w:rFonts w:asciiTheme="minorHAnsi" w:eastAsiaTheme="minorEastAsia" w:hAnsiTheme="minorHAnsi" w:cstheme="minorBidi"/>
            <w:smallCaps w:val="0"/>
            <w:noProof/>
            <w:sz w:val="21"/>
            <w:szCs w:val="22"/>
          </w:rPr>
          <w:tab/>
        </w:r>
        <w:r w:rsidRPr="00F65225">
          <w:rPr>
            <w:rStyle w:val="Hyperlink"/>
            <w:noProof/>
          </w:rPr>
          <w:t>一般要求</w:t>
        </w:r>
        <w:r>
          <w:rPr>
            <w:noProof/>
            <w:webHidden/>
          </w:rPr>
          <w:tab/>
        </w:r>
        <w:r>
          <w:rPr>
            <w:noProof/>
            <w:webHidden/>
          </w:rPr>
          <w:fldChar w:fldCharType="begin"/>
        </w:r>
        <w:r>
          <w:rPr>
            <w:noProof/>
            <w:webHidden/>
          </w:rPr>
          <w:instrText xml:space="preserve"> PAGEREF _Toc134519175 \h </w:instrText>
        </w:r>
        <w:r>
          <w:rPr>
            <w:noProof/>
            <w:webHidden/>
          </w:rPr>
        </w:r>
        <w:r>
          <w:rPr>
            <w:noProof/>
            <w:webHidden/>
          </w:rPr>
          <w:fldChar w:fldCharType="separate"/>
        </w:r>
        <w:r>
          <w:rPr>
            <w:noProof/>
            <w:webHidden/>
          </w:rPr>
          <w:t>1</w:t>
        </w:r>
        <w:r>
          <w:rPr>
            <w:noProof/>
            <w:webHidden/>
          </w:rPr>
          <w:fldChar w:fldCharType="end"/>
        </w:r>
      </w:hyperlink>
    </w:p>
    <w:p w14:paraId="79C6EF89" w14:textId="63ABD963" w:rsidR="0037274E" w:rsidRDefault="0037274E">
      <w:pPr>
        <w:pStyle w:val="TOC2"/>
        <w:tabs>
          <w:tab w:val="left" w:pos="840"/>
          <w:tab w:val="right" w:leader="dot" w:pos="8958"/>
        </w:tabs>
        <w:rPr>
          <w:rFonts w:asciiTheme="minorHAnsi" w:eastAsiaTheme="minorEastAsia" w:hAnsiTheme="minorHAnsi" w:cstheme="minorBidi"/>
          <w:smallCaps w:val="0"/>
          <w:noProof/>
          <w:sz w:val="21"/>
          <w:szCs w:val="22"/>
        </w:rPr>
      </w:pPr>
      <w:hyperlink w:anchor="_Toc134519176" w:history="1">
        <w:r w:rsidRPr="00F65225">
          <w:rPr>
            <w:rStyle w:val="Hyperlink"/>
            <w:noProof/>
          </w:rPr>
          <w:t>1.2</w:t>
        </w:r>
        <w:r>
          <w:rPr>
            <w:rFonts w:asciiTheme="minorHAnsi" w:eastAsiaTheme="minorEastAsia" w:hAnsiTheme="minorHAnsi" w:cstheme="minorBidi"/>
            <w:smallCaps w:val="0"/>
            <w:noProof/>
            <w:sz w:val="21"/>
            <w:szCs w:val="22"/>
          </w:rPr>
          <w:tab/>
        </w:r>
        <w:r w:rsidRPr="00F65225">
          <w:rPr>
            <w:rStyle w:val="Hyperlink"/>
            <w:noProof/>
          </w:rPr>
          <w:t>供货范围</w:t>
        </w:r>
        <w:r>
          <w:rPr>
            <w:noProof/>
            <w:webHidden/>
          </w:rPr>
          <w:tab/>
        </w:r>
        <w:r>
          <w:rPr>
            <w:noProof/>
            <w:webHidden/>
          </w:rPr>
          <w:fldChar w:fldCharType="begin"/>
        </w:r>
        <w:r>
          <w:rPr>
            <w:noProof/>
            <w:webHidden/>
          </w:rPr>
          <w:instrText xml:space="preserve"> PAGEREF _Toc134519176 \h </w:instrText>
        </w:r>
        <w:r>
          <w:rPr>
            <w:noProof/>
            <w:webHidden/>
          </w:rPr>
        </w:r>
        <w:r>
          <w:rPr>
            <w:noProof/>
            <w:webHidden/>
          </w:rPr>
          <w:fldChar w:fldCharType="separate"/>
        </w:r>
        <w:r>
          <w:rPr>
            <w:noProof/>
            <w:webHidden/>
          </w:rPr>
          <w:t>2</w:t>
        </w:r>
        <w:r>
          <w:rPr>
            <w:noProof/>
            <w:webHidden/>
          </w:rPr>
          <w:fldChar w:fldCharType="end"/>
        </w:r>
      </w:hyperlink>
    </w:p>
    <w:p w14:paraId="5FE043BE" w14:textId="2A95F384" w:rsidR="0037274E" w:rsidRDefault="0037274E">
      <w:pPr>
        <w:pStyle w:val="TOC1"/>
        <w:tabs>
          <w:tab w:val="left" w:pos="420"/>
          <w:tab w:val="right" w:leader="dot" w:pos="8958"/>
        </w:tabs>
        <w:rPr>
          <w:rFonts w:asciiTheme="minorHAnsi" w:eastAsiaTheme="minorEastAsia" w:hAnsiTheme="minorHAnsi" w:cstheme="minorBidi"/>
          <w:b w:val="0"/>
          <w:bCs w:val="0"/>
          <w:caps w:val="0"/>
          <w:noProof/>
          <w:sz w:val="21"/>
          <w:szCs w:val="22"/>
        </w:rPr>
      </w:pPr>
      <w:hyperlink w:anchor="_Toc134519177" w:history="1">
        <w:r w:rsidRPr="00F65225">
          <w:rPr>
            <w:rStyle w:val="Hyperlink"/>
            <w:noProof/>
          </w:rPr>
          <w:t>2</w:t>
        </w:r>
        <w:r>
          <w:rPr>
            <w:rFonts w:asciiTheme="minorHAnsi" w:eastAsiaTheme="minorEastAsia" w:hAnsiTheme="minorHAnsi" w:cstheme="minorBidi"/>
            <w:b w:val="0"/>
            <w:bCs w:val="0"/>
            <w:caps w:val="0"/>
            <w:noProof/>
            <w:sz w:val="21"/>
            <w:szCs w:val="22"/>
          </w:rPr>
          <w:tab/>
        </w:r>
        <w:r w:rsidRPr="00F65225">
          <w:rPr>
            <w:rStyle w:val="Hyperlink"/>
            <w:noProof/>
          </w:rPr>
          <w:t>技术要求</w:t>
        </w:r>
        <w:r>
          <w:rPr>
            <w:noProof/>
            <w:webHidden/>
          </w:rPr>
          <w:tab/>
        </w:r>
        <w:r>
          <w:rPr>
            <w:noProof/>
            <w:webHidden/>
          </w:rPr>
          <w:fldChar w:fldCharType="begin"/>
        </w:r>
        <w:r>
          <w:rPr>
            <w:noProof/>
            <w:webHidden/>
          </w:rPr>
          <w:instrText xml:space="preserve"> PAGEREF _Toc134519177 \h </w:instrText>
        </w:r>
        <w:r>
          <w:rPr>
            <w:noProof/>
            <w:webHidden/>
          </w:rPr>
        </w:r>
        <w:r>
          <w:rPr>
            <w:noProof/>
            <w:webHidden/>
          </w:rPr>
          <w:fldChar w:fldCharType="separate"/>
        </w:r>
        <w:r>
          <w:rPr>
            <w:noProof/>
            <w:webHidden/>
          </w:rPr>
          <w:t>2</w:t>
        </w:r>
        <w:r>
          <w:rPr>
            <w:noProof/>
            <w:webHidden/>
          </w:rPr>
          <w:fldChar w:fldCharType="end"/>
        </w:r>
      </w:hyperlink>
    </w:p>
    <w:p w14:paraId="3993BC4C" w14:textId="3FB0AE37" w:rsidR="0037274E" w:rsidRDefault="0037274E">
      <w:pPr>
        <w:pStyle w:val="TOC2"/>
        <w:tabs>
          <w:tab w:val="left" w:pos="840"/>
          <w:tab w:val="right" w:leader="dot" w:pos="8958"/>
        </w:tabs>
        <w:rPr>
          <w:rFonts w:asciiTheme="minorHAnsi" w:eastAsiaTheme="minorEastAsia" w:hAnsiTheme="minorHAnsi" w:cstheme="minorBidi"/>
          <w:smallCaps w:val="0"/>
          <w:noProof/>
          <w:sz w:val="21"/>
          <w:szCs w:val="22"/>
        </w:rPr>
      </w:pPr>
      <w:hyperlink w:anchor="_Toc134519178" w:history="1">
        <w:r w:rsidRPr="00F65225">
          <w:rPr>
            <w:rStyle w:val="Hyperlink"/>
            <w:noProof/>
          </w:rPr>
          <w:t>2.1</w:t>
        </w:r>
        <w:r>
          <w:rPr>
            <w:rFonts w:asciiTheme="minorHAnsi" w:eastAsiaTheme="minorEastAsia" w:hAnsiTheme="minorHAnsi" w:cstheme="minorBidi"/>
            <w:smallCaps w:val="0"/>
            <w:noProof/>
            <w:sz w:val="21"/>
            <w:szCs w:val="22"/>
          </w:rPr>
          <w:tab/>
        </w:r>
        <w:r w:rsidRPr="00F65225">
          <w:rPr>
            <w:rStyle w:val="Hyperlink"/>
            <w:noProof/>
          </w:rPr>
          <w:t>总体要求</w:t>
        </w:r>
        <w:r>
          <w:rPr>
            <w:noProof/>
            <w:webHidden/>
          </w:rPr>
          <w:tab/>
        </w:r>
        <w:r>
          <w:rPr>
            <w:noProof/>
            <w:webHidden/>
          </w:rPr>
          <w:fldChar w:fldCharType="begin"/>
        </w:r>
        <w:r>
          <w:rPr>
            <w:noProof/>
            <w:webHidden/>
          </w:rPr>
          <w:instrText xml:space="preserve"> PAGEREF _Toc134519178 \h </w:instrText>
        </w:r>
        <w:r>
          <w:rPr>
            <w:noProof/>
            <w:webHidden/>
          </w:rPr>
        </w:r>
        <w:r>
          <w:rPr>
            <w:noProof/>
            <w:webHidden/>
          </w:rPr>
          <w:fldChar w:fldCharType="separate"/>
        </w:r>
        <w:r>
          <w:rPr>
            <w:noProof/>
            <w:webHidden/>
          </w:rPr>
          <w:t>2</w:t>
        </w:r>
        <w:r>
          <w:rPr>
            <w:noProof/>
            <w:webHidden/>
          </w:rPr>
          <w:fldChar w:fldCharType="end"/>
        </w:r>
      </w:hyperlink>
    </w:p>
    <w:p w14:paraId="73AB7524" w14:textId="51245519" w:rsidR="0037274E" w:rsidRDefault="0037274E">
      <w:pPr>
        <w:pStyle w:val="TOC2"/>
        <w:tabs>
          <w:tab w:val="left" w:pos="840"/>
          <w:tab w:val="right" w:leader="dot" w:pos="8958"/>
        </w:tabs>
        <w:rPr>
          <w:rFonts w:asciiTheme="minorHAnsi" w:eastAsiaTheme="minorEastAsia" w:hAnsiTheme="minorHAnsi" w:cstheme="minorBidi"/>
          <w:smallCaps w:val="0"/>
          <w:noProof/>
          <w:sz w:val="21"/>
          <w:szCs w:val="22"/>
        </w:rPr>
      </w:pPr>
      <w:hyperlink w:anchor="_Toc134519179" w:history="1">
        <w:r w:rsidRPr="00F65225">
          <w:rPr>
            <w:rStyle w:val="Hyperlink"/>
            <w:noProof/>
          </w:rPr>
          <w:t>2.2</w:t>
        </w:r>
        <w:r>
          <w:rPr>
            <w:rFonts w:asciiTheme="minorHAnsi" w:eastAsiaTheme="minorEastAsia" w:hAnsiTheme="minorHAnsi" w:cstheme="minorBidi"/>
            <w:smallCaps w:val="0"/>
            <w:noProof/>
            <w:sz w:val="21"/>
            <w:szCs w:val="22"/>
          </w:rPr>
          <w:tab/>
        </w:r>
        <w:r w:rsidRPr="00F65225">
          <w:rPr>
            <w:rStyle w:val="Hyperlink"/>
            <w:noProof/>
          </w:rPr>
          <w:t>源泵</w:t>
        </w:r>
        <w:r>
          <w:rPr>
            <w:noProof/>
            <w:webHidden/>
          </w:rPr>
          <w:tab/>
        </w:r>
        <w:r>
          <w:rPr>
            <w:noProof/>
            <w:webHidden/>
          </w:rPr>
          <w:fldChar w:fldCharType="begin"/>
        </w:r>
        <w:r>
          <w:rPr>
            <w:noProof/>
            <w:webHidden/>
          </w:rPr>
          <w:instrText xml:space="preserve"> PAGEREF _Toc134519179 \h </w:instrText>
        </w:r>
        <w:r>
          <w:rPr>
            <w:noProof/>
            <w:webHidden/>
          </w:rPr>
        </w:r>
        <w:r>
          <w:rPr>
            <w:noProof/>
            <w:webHidden/>
          </w:rPr>
          <w:fldChar w:fldCharType="separate"/>
        </w:r>
        <w:r>
          <w:rPr>
            <w:noProof/>
            <w:webHidden/>
          </w:rPr>
          <w:t>2</w:t>
        </w:r>
        <w:r>
          <w:rPr>
            <w:noProof/>
            <w:webHidden/>
          </w:rPr>
          <w:fldChar w:fldCharType="end"/>
        </w:r>
      </w:hyperlink>
    </w:p>
    <w:p w14:paraId="13B9D580" w14:textId="375FCC53" w:rsidR="0037274E" w:rsidRDefault="0037274E">
      <w:pPr>
        <w:pStyle w:val="TOC2"/>
        <w:tabs>
          <w:tab w:val="left" w:pos="840"/>
          <w:tab w:val="right" w:leader="dot" w:pos="8958"/>
        </w:tabs>
        <w:rPr>
          <w:rFonts w:asciiTheme="minorHAnsi" w:eastAsiaTheme="minorEastAsia" w:hAnsiTheme="minorHAnsi" w:cstheme="minorBidi"/>
          <w:smallCaps w:val="0"/>
          <w:noProof/>
          <w:sz w:val="21"/>
          <w:szCs w:val="22"/>
        </w:rPr>
      </w:pPr>
      <w:hyperlink w:anchor="_Toc134519180" w:history="1">
        <w:r w:rsidRPr="00F65225">
          <w:rPr>
            <w:rStyle w:val="Hyperlink"/>
            <w:noProof/>
          </w:rPr>
          <w:t>2.3</w:t>
        </w:r>
        <w:r>
          <w:rPr>
            <w:rFonts w:asciiTheme="minorHAnsi" w:eastAsiaTheme="minorEastAsia" w:hAnsiTheme="minorHAnsi" w:cstheme="minorBidi"/>
            <w:smallCaps w:val="0"/>
            <w:noProof/>
            <w:sz w:val="21"/>
            <w:szCs w:val="22"/>
          </w:rPr>
          <w:tab/>
        </w:r>
        <w:r w:rsidRPr="00F65225">
          <w:rPr>
            <w:rStyle w:val="Hyperlink"/>
            <w:noProof/>
          </w:rPr>
          <w:t>变频器</w:t>
        </w:r>
        <w:r>
          <w:rPr>
            <w:noProof/>
            <w:webHidden/>
          </w:rPr>
          <w:tab/>
        </w:r>
        <w:r>
          <w:rPr>
            <w:noProof/>
            <w:webHidden/>
          </w:rPr>
          <w:fldChar w:fldCharType="begin"/>
        </w:r>
        <w:r>
          <w:rPr>
            <w:noProof/>
            <w:webHidden/>
          </w:rPr>
          <w:instrText xml:space="preserve"> PAGEREF _Toc134519180 \h </w:instrText>
        </w:r>
        <w:r>
          <w:rPr>
            <w:noProof/>
            <w:webHidden/>
          </w:rPr>
        </w:r>
        <w:r>
          <w:rPr>
            <w:noProof/>
            <w:webHidden/>
          </w:rPr>
          <w:fldChar w:fldCharType="separate"/>
        </w:r>
        <w:r>
          <w:rPr>
            <w:noProof/>
            <w:webHidden/>
          </w:rPr>
          <w:t>4</w:t>
        </w:r>
        <w:r>
          <w:rPr>
            <w:noProof/>
            <w:webHidden/>
          </w:rPr>
          <w:fldChar w:fldCharType="end"/>
        </w:r>
      </w:hyperlink>
    </w:p>
    <w:p w14:paraId="5B4046DF" w14:textId="404F066E" w:rsidR="0037274E" w:rsidRDefault="0037274E">
      <w:pPr>
        <w:pStyle w:val="TOC2"/>
        <w:tabs>
          <w:tab w:val="left" w:pos="840"/>
          <w:tab w:val="right" w:leader="dot" w:pos="8958"/>
        </w:tabs>
        <w:rPr>
          <w:rFonts w:asciiTheme="minorHAnsi" w:eastAsiaTheme="minorEastAsia" w:hAnsiTheme="minorHAnsi" w:cstheme="minorBidi"/>
          <w:smallCaps w:val="0"/>
          <w:noProof/>
          <w:sz w:val="21"/>
          <w:szCs w:val="22"/>
        </w:rPr>
      </w:pPr>
      <w:hyperlink w:anchor="_Toc134519181" w:history="1">
        <w:r w:rsidRPr="00F65225">
          <w:rPr>
            <w:rStyle w:val="Hyperlink"/>
            <w:noProof/>
          </w:rPr>
          <w:t>2.4</w:t>
        </w:r>
        <w:r>
          <w:rPr>
            <w:rFonts w:asciiTheme="minorHAnsi" w:eastAsiaTheme="minorEastAsia" w:hAnsiTheme="minorHAnsi" w:cstheme="minorBidi"/>
            <w:smallCaps w:val="0"/>
            <w:noProof/>
            <w:sz w:val="21"/>
            <w:szCs w:val="22"/>
          </w:rPr>
          <w:tab/>
        </w:r>
        <w:r w:rsidRPr="00F65225">
          <w:rPr>
            <w:rStyle w:val="Hyperlink"/>
            <w:noProof/>
          </w:rPr>
          <w:t>用户泵</w:t>
        </w:r>
        <w:r>
          <w:rPr>
            <w:noProof/>
            <w:webHidden/>
          </w:rPr>
          <w:tab/>
        </w:r>
        <w:r>
          <w:rPr>
            <w:noProof/>
            <w:webHidden/>
          </w:rPr>
          <w:fldChar w:fldCharType="begin"/>
        </w:r>
        <w:r>
          <w:rPr>
            <w:noProof/>
            <w:webHidden/>
          </w:rPr>
          <w:instrText xml:space="preserve"> PAGEREF _Toc134519181 \h </w:instrText>
        </w:r>
        <w:r>
          <w:rPr>
            <w:noProof/>
            <w:webHidden/>
          </w:rPr>
        </w:r>
        <w:r>
          <w:rPr>
            <w:noProof/>
            <w:webHidden/>
          </w:rPr>
          <w:fldChar w:fldCharType="separate"/>
        </w:r>
        <w:r>
          <w:rPr>
            <w:noProof/>
            <w:webHidden/>
          </w:rPr>
          <w:t>5</w:t>
        </w:r>
        <w:r>
          <w:rPr>
            <w:noProof/>
            <w:webHidden/>
          </w:rPr>
          <w:fldChar w:fldCharType="end"/>
        </w:r>
      </w:hyperlink>
    </w:p>
    <w:p w14:paraId="4BEBBBC4" w14:textId="7DD94F20" w:rsidR="0037274E" w:rsidRDefault="0037274E">
      <w:pPr>
        <w:pStyle w:val="TOC2"/>
        <w:tabs>
          <w:tab w:val="left" w:pos="840"/>
          <w:tab w:val="right" w:leader="dot" w:pos="8958"/>
        </w:tabs>
        <w:rPr>
          <w:rFonts w:asciiTheme="minorHAnsi" w:eastAsiaTheme="minorEastAsia" w:hAnsiTheme="minorHAnsi" w:cstheme="minorBidi"/>
          <w:smallCaps w:val="0"/>
          <w:noProof/>
          <w:sz w:val="21"/>
          <w:szCs w:val="22"/>
        </w:rPr>
      </w:pPr>
      <w:hyperlink w:anchor="_Toc134519182" w:history="1">
        <w:r w:rsidRPr="00F65225">
          <w:rPr>
            <w:rStyle w:val="Hyperlink"/>
            <w:noProof/>
          </w:rPr>
          <w:t>2.5</w:t>
        </w:r>
        <w:r>
          <w:rPr>
            <w:rFonts w:asciiTheme="minorHAnsi" w:eastAsiaTheme="minorEastAsia" w:hAnsiTheme="minorHAnsi" w:cstheme="minorBidi"/>
            <w:smallCaps w:val="0"/>
            <w:noProof/>
            <w:sz w:val="21"/>
            <w:szCs w:val="22"/>
          </w:rPr>
          <w:tab/>
        </w:r>
        <w:r w:rsidRPr="00F65225">
          <w:rPr>
            <w:rStyle w:val="Hyperlink"/>
            <w:noProof/>
          </w:rPr>
          <w:t>控制系统</w:t>
        </w:r>
        <w:r>
          <w:rPr>
            <w:noProof/>
            <w:webHidden/>
          </w:rPr>
          <w:tab/>
        </w:r>
        <w:r>
          <w:rPr>
            <w:noProof/>
            <w:webHidden/>
          </w:rPr>
          <w:fldChar w:fldCharType="begin"/>
        </w:r>
        <w:r>
          <w:rPr>
            <w:noProof/>
            <w:webHidden/>
          </w:rPr>
          <w:instrText xml:space="preserve"> PAGEREF _Toc134519182 \h </w:instrText>
        </w:r>
        <w:r>
          <w:rPr>
            <w:noProof/>
            <w:webHidden/>
          </w:rPr>
        </w:r>
        <w:r>
          <w:rPr>
            <w:noProof/>
            <w:webHidden/>
          </w:rPr>
          <w:fldChar w:fldCharType="separate"/>
        </w:r>
        <w:r>
          <w:rPr>
            <w:noProof/>
            <w:webHidden/>
          </w:rPr>
          <w:t>10</w:t>
        </w:r>
        <w:r>
          <w:rPr>
            <w:noProof/>
            <w:webHidden/>
          </w:rPr>
          <w:fldChar w:fldCharType="end"/>
        </w:r>
      </w:hyperlink>
    </w:p>
    <w:p w14:paraId="2D8F377B" w14:textId="7D8D5155" w:rsidR="0037274E" w:rsidRDefault="0037274E">
      <w:pPr>
        <w:pStyle w:val="TOC3"/>
        <w:tabs>
          <w:tab w:val="left" w:pos="1260"/>
          <w:tab w:val="right" w:leader="dot" w:pos="8958"/>
        </w:tabs>
        <w:rPr>
          <w:rFonts w:asciiTheme="minorHAnsi" w:eastAsiaTheme="minorEastAsia" w:hAnsiTheme="minorHAnsi" w:cstheme="minorBidi"/>
          <w:i w:val="0"/>
          <w:iCs w:val="0"/>
          <w:noProof/>
          <w:sz w:val="21"/>
          <w:szCs w:val="22"/>
        </w:rPr>
      </w:pPr>
      <w:hyperlink w:anchor="_Toc134519183" w:history="1">
        <w:r w:rsidRPr="00F65225">
          <w:rPr>
            <w:rStyle w:val="Hyperlink"/>
            <w:noProof/>
          </w:rPr>
          <w:t>2.5.1</w:t>
        </w:r>
        <w:r>
          <w:rPr>
            <w:rFonts w:asciiTheme="minorHAnsi" w:eastAsiaTheme="minorEastAsia" w:hAnsiTheme="minorHAnsi" w:cstheme="minorBidi"/>
            <w:i w:val="0"/>
            <w:iCs w:val="0"/>
            <w:noProof/>
            <w:sz w:val="21"/>
            <w:szCs w:val="22"/>
          </w:rPr>
          <w:tab/>
        </w:r>
        <w:r w:rsidRPr="00F65225">
          <w:rPr>
            <w:rStyle w:val="Hyperlink"/>
            <w:noProof/>
          </w:rPr>
          <w:t>智能调控要求</w:t>
        </w:r>
        <w:r>
          <w:rPr>
            <w:noProof/>
            <w:webHidden/>
          </w:rPr>
          <w:tab/>
        </w:r>
        <w:r>
          <w:rPr>
            <w:noProof/>
            <w:webHidden/>
          </w:rPr>
          <w:fldChar w:fldCharType="begin"/>
        </w:r>
        <w:r>
          <w:rPr>
            <w:noProof/>
            <w:webHidden/>
          </w:rPr>
          <w:instrText xml:space="preserve"> PAGEREF _Toc134519183 \h </w:instrText>
        </w:r>
        <w:r>
          <w:rPr>
            <w:noProof/>
            <w:webHidden/>
          </w:rPr>
        </w:r>
        <w:r>
          <w:rPr>
            <w:noProof/>
            <w:webHidden/>
          </w:rPr>
          <w:fldChar w:fldCharType="separate"/>
        </w:r>
        <w:r>
          <w:rPr>
            <w:noProof/>
            <w:webHidden/>
          </w:rPr>
          <w:t>10</w:t>
        </w:r>
        <w:r>
          <w:rPr>
            <w:noProof/>
            <w:webHidden/>
          </w:rPr>
          <w:fldChar w:fldCharType="end"/>
        </w:r>
      </w:hyperlink>
    </w:p>
    <w:p w14:paraId="6A502506" w14:textId="3B85A673" w:rsidR="0037274E" w:rsidRDefault="0037274E">
      <w:pPr>
        <w:pStyle w:val="TOC3"/>
        <w:tabs>
          <w:tab w:val="left" w:pos="1260"/>
          <w:tab w:val="right" w:leader="dot" w:pos="8958"/>
        </w:tabs>
        <w:rPr>
          <w:rFonts w:asciiTheme="minorHAnsi" w:eastAsiaTheme="minorEastAsia" w:hAnsiTheme="minorHAnsi" w:cstheme="minorBidi"/>
          <w:i w:val="0"/>
          <w:iCs w:val="0"/>
          <w:noProof/>
          <w:sz w:val="21"/>
          <w:szCs w:val="22"/>
        </w:rPr>
      </w:pPr>
      <w:hyperlink w:anchor="_Toc134519184" w:history="1">
        <w:r w:rsidRPr="00F65225">
          <w:rPr>
            <w:rStyle w:val="Hyperlink"/>
            <w:noProof/>
          </w:rPr>
          <w:t>2.5.2</w:t>
        </w:r>
        <w:r>
          <w:rPr>
            <w:rFonts w:asciiTheme="minorHAnsi" w:eastAsiaTheme="minorEastAsia" w:hAnsiTheme="minorHAnsi" w:cstheme="minorBidi"/>
            <w:i w:val="0"/>
            <w:iCs w:val="0"/>
            <w:noProof/>
            <w:sz w:val="21"/>
            <w:szCs w:val="22"/>
          </w:rPr>
          <w:tab/>
        </w:r>
        <w:r w:rsidRPr="00F65225">
          <w:rPr>
            <w:rStyle w:val="Hyperlink"/>
            <w:noProof/>
          </w:rPr>
          <w:t>控制柜概述</w:t>
        </w:r>
        <w:r>
          <w:rPr>
            <w:noProof/>
            <w:webHidden/>
          </w:rPr>
          <w:tab/>
        </w:r>
        <w:r>
          <w:rPr>
            <w:noProof/>
            <w:webHidden/>
          </w:rPr>
          <w:fldChar w:fldCharType="begin"/>
        </w:r>
        <w:r>
          <w:rPr>
            <w:noProof/>
            <w:webHidden/>
          </w:rPr>
          <w:instrText xml:space="preserve"> PAGEREF _Toc134519184 \h </w:instrText>
        </w:r>
        <w:r>
          <w:rPr>
            <w:noProof/>
            <w:webHidden/>
          </w:rPr>
        </w:r>
        <w:r>
          <w:rPr>
            <w:noProof/>
            <w:webHidden/>
          </w:rPr>
          <w:fldChar w:fldCharType="separate"/>
        </w:r>
        <w:r>
          <w:rPr>
            <w:noProof/>
            <w:webHidden/>
          </w:rPr>
          <w:t>10</w:t>
        </w:r>
        <w:r>
          <w:rPr>
            <w:noProof/>
            <w:webHidden/>
          </w:rPr>
          <w:fldChar w:fldCharType="end"/>
        </w:r>
      </w:hyperlink>
    </w:p>
    <w:p w14:paraId="1FA951FD" w14:textId="1A60F6E2" w:rsidR="0037274E" w:rsidRDefault="0037274E">
      <w:pPr>
        <w:pStyle w:val="TOC3"/>
        <w:tabs>
          <w:tab w:val="left" w:pos="1260"/>
          <w:tab w:val="right" w:leader="dot" w:pos="8958"/>
        </w:tabs>
        <w:rPr>
          <w:rFonts w:asciiTheme="minorHAnsi" w:eastAsiaTheme="minorEastAsia" w:hAnsiTheme="minorHAnsi" w:cstheme="minorBidi"/>
          <w:i w:val="0"/>
          <w:iCs w:val="0"/>
          <w:noProof/>
          <w:sz w:val="21"/>
          <w:szCs w:val="22"/>
        </w:rPr>
      </w:pPr>
      <w:hyperlink w:anchor="_Toc134519185" w:history="1">
        <w:r w:rsidRPr="00F65225">
          <w:rPr>
            <w:rStyle w:val="Hyperlink"/>
            <w:noProof/>
            <w:snapToGrid w:val="0"/>
          </w:rPr>
          <w:t>2.5.3</w:t>
        </w:r>
        <w:r>
          <w:rPr>
            <w:rFonts w:asciiTheme="minorHAnsi" w:eastAsiaTheme="minorEastAsia" w:hAnsiTheme="minorHAnsi" w:cstheme="minorBidi"/>
            <w:i w:val="0"/>
            <w:iCs w:val="0"/>
            <w:noProof/>
            <w:sz w:val="21"/>
            <w:szCs w:val="22"/>
          </w:rPr>
          <w:tab/>
        </w:r>
        <w:r w:rsidRPr="00F65225">
          <w:rPr>
            <w:rStyle w:val="Hyperlink"/>
            <w:noProof/>
            <w:snapToGrid w:val="0"/>
          </w:rPr>
          <w:t>塑壳断路器</w:t>
        </w:r>
        <w:r>
          <w:rPr>
            <w:noProof/>
            <w:webHidden/>
          </w:rPr>
          <w:tab/>
        </w:r>
        <w:r>
          <w:rPr>
            <w:noProof/>
            <w:webHidden/>
          </w:rPr>
          <w:fldChar w:fldCharType="begin"/>
        </w:r>
        <w:r>
          <w:rPr>
            <w:noProof/>
            <w:webHidden/>
          </w:rPr>
          <w:instrText xml:space="preserve"> PAGEREF _Toc134519185 \h </w:instrText>
        </w:r>
        <w:r>
          <w:rPr>
            <w:noProof/>
            <w:webHidden/>
          </w:rPr>
        </w:r>
        <w:r>
          <w:rPr>
            <w:noProof/>
            <w:webHidden/>
          </w:rPr>
          <w:fldChar w:fldCharType="separate"/>
        </w:r>
        <w:r>
          <w:rPr>
            <w:noProof/>
            <w:webHidden/>
          </w:rPr>
          <w:t>11</w:t>
        </w:r>
        <w:r>
          <w:rPr>
            <w:noProof/>
            <w:webHidden/>
          </w:rPr>
          <w:fldChar w:fldCharType="end"/>
        </w:r>
      </w:hyperlink>
    </w:p>
    <w:p w14:paraId="3DBB2596" w14:textId="4449DCB6" w:rsidR="0037274E" w:rsidRDefault="0037274E">
      <w:pPr>
        <w:pStyle w:val="TOC3"/>
        <w:tabs>
          <w:tab w:val="left" w:pos="1260"/>
          <w:tab w:val="right" w:leader="dot" w:pos="8958"/>
        </w:tabs>
        <w:rPr>
          <w:rFonts w:asciiTheme="minorHAnsi" w:eastAsiaTheme="minorEastAsia" w:hAnsiTheme="minorHAnsi" w:cstheme="minorBidi"/>
          <w:i w:val="0"/>
          <w:iCs w:val="0"/>
          <w:noProof/>
          <w:sz w:val="21"/>
          <w:szCs w:val="22"/>
        </w:rPr>
      </w:pPr>
      <w:hyperlink w:anchor="_Toc134519186" w:history="1">
        <w:r w:rsidRPr="00F65225">
          <w:rPr>
            <w:rStyle w:val="Hyperlink"/>
            <w:noProof/>
            <w:snapToGrid w:val="0"/>
          </w:rPr>
          <w:t>2.5.4</w:t>
        </w:r>
        <w:r>
          <w:rPr>
            <w:rFonts w:asciiTheme="minorHAnsi" w:eastAsiaTheme="minorEastAsia" w:hAnsiTheme="minorHAnsi" w:cstheme="minorBidi"/>
            <w:i w:val="0"/>
            <w:iCs w:val="0"/>
            <w:noProof/>
            <w:sz w:val="21"/>
            <w:szCs w:val="22"/>
          </w:rPr>
          <w:tab/>
        </w:r>
        <w:r w:rsidRPr="00F65225">
          <w:rPr>
            <w:rStyle w:val="Hyperlink"/>
            <w:noProof/>
            <w:snapToGrid w:val="0"/>
          </w:rPr>
          <w:t>微型断路器</w:t>
        </w:r>
        <w:r>
          <w:rPr>
            <w:noProof/>
            <w:webHidden/>
          </w:rPr>
          <w:tab/>
        </w:r>
        <w:r>
          <w:rPr>
            <w:noProof/>
            <w:webHidden/>
          </w:rPr>
          <w:fldChar w:fldCharType="begin"/>
        </w:r>
        <w:r>
          <w:rPr>
            <w:noProof/>
            <w:webHidden/>
          </w:rPr>
          <w:instrText xml:space="preserve"> PAGEREF _Toc134519186 \h </w:instrText>
        </w:r>
        <w:r>
          <w:rPr>
            <w:noProof/>
            <w:webHidden/>
          </w:rPr>
        </w:r>
        <w:r>
          <w:rPr>
            <w:noProof/>
            <w:webHidden/>
          </w:rPr>
          <w:fldChar w:fldCharType="separate"/>
        </w:r>
        <w:r>
          <w:rPr>
            <w:noProof/>
            <w:webHidden/>
          </w:rPr>
          <w:t>11</w:t>
        </w:r>
        <w:r>
          <w:rPr>
            <w:noProof/>
            <w:webHidden/>
          </w:rPr>
          <w:fldChar w:fldCharType="end"/>
        </w:r>
      </w:hyperlink>
    </w:p>
    <w:p w14:paraId="4F9DBAB1" w14:textId="76B2D098" w:rsidR="0037274E" w:rsidRDefault="0037274E">
      <w:pPr>
        <w:pStyle w:val="TOC3"/>
        <w:tabs>
          <w:tab w:val="left" w:pos="1260"/>
          <w:tab w:val="right" w:leader="dot" w:pos="8958"/>
        </w:tabs>
        <w:rPr>
          <w:rFonts w:asciiTheme="minorHAnsi" w:eastAsiaTheme="minorEastAsia" w:hAnsiTheme="minorHAnsi" w:cstheme="minorBidi"/>
          <w:i w:val="0"/>
          <w:iCs w:val="0"/>
          <w:noProof/>
          <w:sz w:val="21"/>
          <w:szCs w:val="22"/>
        </w:rPr>
      </w:pPr>
      <w:hyperlink w:anchor="_Toc134519187" w:history="1">
        <w:r w:rsidRPr="00F65225">
          <w:rPr>
            <w:rStyle w:val="Hyperlink"/>
            <w:noProof/>
            <w:snapToGrid w:val="0"/>
          </w:rPr>
          <w:t>2.5.5</w:t>
        </w:r>
        <w:r>
          <w:rPr>
            <w:rFonts w:asciiTheme="minorHAnsi" w:eastAsiaTheme="minorEastAsia" w:hAnsiTheme="minorHAnsi" w:cstheme="minorBidi"/>
            <w:i w:val="0"/>
            <w:iCs w:val="0"/>
            <w:noProof/>
            <w:sz w:val="21"/>
            <w:szCs w:val="22"/>
          </w:rPr>
          <w:tab/>
        </w:r>
        <w:r w:rsidRPr="00F65225">
          <w:rPr>
            <w:rStyle w:val="Hyperlink"/>
            <w:noProof/>
            <w:snapToGrid w:val="0"/>
          </w:rPr>
          <w:t>按钮和指示灯</w:t>
        </w:r>
        <w:r>
          <w:rPr>
            <w:noProof/>
            <w:webHidden/>
          </w:rPr>
          <w:tab/>
        </w:r>
        <w:r>
          <w:rPr>
            <w:noProof/>
            <w:webHidden/>
          </w:rPr>
          <w:fldChar w:fldCharType="begin"/>
        </w:r>
        <w:r>
          <w:rPr>
            <w:noProof/>
            <w:webHidden/>
          </w:rPr>
          <w:instrText xml:space="preserve"> PAGEREF _Toc134519187 \h </w:instrText>
        </w:r>
        <w:r>
          <w:rPr>
            <w:noProof/>
            <w:webHidden/>
          </w:rPr>
        </w:r>
        <w:r>
          <w:rPr>
            <w:noProof/>
            <w:webHidden/>
          </w:rPr>
          <w:fldChar w:fldCharType="separate"/>
        </w:r>
        <w:r>
          <w:rPr>
            <w:noProof/>
            <w:webHidden/>
          </w:rPr>
          <w:t>12</w:t>
        </w:r>
        <w:r>
          <w:rPr>
            <w:noProof/>
            <w:webHidden/>
          </w:rPr>
          <w:fldChar w:fldCharType="end"/>
        </w:r>
      </w:hyperlink>
    </w:p>
    <w:p w14:paraId="710FF1EA" w14:textId="22F00426" w:rsidR="0037274E" w:rsidRDefault="0037274E">
      <w:pPr>
        <w:pStyle w:val="TOC3"/>
        <w:tabs>
          <w:tab w:val="left" w:pos="1260"/>
          <w:tab w:val="right" w:leader="dot" w:pos="8958"/>
        </w:tabs>
        <w:rPr>
          <w:rFonts w:asciiTheme="minorHAnsi" w:eastAsiaTheme="minorEastAsia" w:hAnsiTheme="minorHAnsi" w:cstheme="minorBidi"/>
          <w:i w:val="0"/>
          <w:iCs w:val="0"/>
          <w:noProof/>
          <w:sz w:val="21"/>
          <w:szCs w:val="22"/>
        </w:rPr>
      </w:pPr>
      <w:hyperlink w:anchor="_Toc134519188" w:history="1">
        <w:r w:rsidRPr="00F65225">
          <w:rPr>
            <w:rStyle w:val="Hyperlink"/>
            <w:noProof/>
            <w:snapToGrid w:val="0"/>
          </w:rPr>
          <w:t>2.5.6</w:t>
        </w:r>
        <w:r>
          <w:rPr>
            <w:rFonts w:asciiTheme="minorHAnsi" w:eastAsiaTheme="minorEastAsia" w:hAnsiTheme="minorHAnsi" w:cstheme="minorBidi"/>
            <w:i w:val="0"/>
            <w:iCs w:val="0"/>
            <w:noProof/>
            <w:sz w:val="21"/>
            <w:szCs w:val="22"/>
          </w:rPr>
          <w:tab/>
        </w:r>
        <w:r w:rsidRPr="00F65225">
          <w:rPr>
            <w:rStyle w:val="Hyperlink"/>
            <w:noProof/>
            <w:snapToGrid w:val="0"/>
          </w:rPr>
          <w:t>控制继电器</w:t>
        </w:r>
        <w:r>
          <w:rPr>
            <w:noProof/>
            <w:webHidden/>
          </w:rPr>
          <w:tab/>
        </w:r>
        <w:r>
          <w:rPr>
            <w:noProof/>
            <w:webHidden/>
          </w:rPr>
          <w:fldChar w:fldCharType="begin"/>
        </w:r>
        <w:r>
          <w:rPr>
            <w:noProof/>
            <w:webHidden/>
          </w:rPr>
          <w:instrText xml:space="preserve"> PAGEREF _Toc134519188 \h </w:instrText>
        </w:r>
        <w:r>
          <w:rPr>
            <w:noProof/>
            <w:webHidden/>
          </w:rPr>
        </w:r>
        <w:r>
          <w:rPr>
            <w:noProof/>
            <w:webHidden/>
          </w:rPr>
          <w:fldChar w:fldCharType="separate"/>
        </w:r>
        <w:r>
          <w:rPr>
            <w:noProof/>
            <w:webHidden/>
          </w:rPr>
          <w:t>13</w:t>
        </w:r>
        <w:r>
          <w:rPr>
            <w:noProof/>
            <w:webHidden/>
          </w:rPr>
          <w:fldChar w:fldCharType="end"/>
        </w:r>
      </w:hyperlink>
    </w:p>
    <w:p w14:paraId="0BC08124" w14:textId="4E69E889" w:rsidR="0037274E" w:rsidRDefault="0037274E">
      <w:pPr>
        <w:pStyle w:val="TOC3"/>
        <w:tabs>
          <w:tab w:val="left" w:pos="1260"/>
          <w:tab w:val="right" w:leader="dot" w:pos="8958"/>
        </w:tabs>
        <w:rPr>
          <w:rFonts w:asciiTheme="minorHAnsi" w:eastAsiaTheme="minorEastAsia" w:hAnsiTheme="minorHAnsi" w:cstheme="minorBidi"/>
          <w:i w:val="0"/>
          <w:iCs w:val="0"/>
          <w:noProof/>
          <w:sz w:val="21"/>
          <w:szCs w:val="22"/>
        </w:rPr>
      </w:pPr>
      <w:hyperlink w:anchor="_Toc134519189" w:history="1">
        <w:r w:rsidRPr="00F65225">
          <w:rPr>
            <w:rStyle w:val="Hyperlink"/>
            <w:noProof/>
            <w:snapToGrid w:val="0"/>
          </w:rPr>
          <w:t>2.5.7</w:t>
        </w:r>
        <w:r>
          <w:rPr>
            <w:rFonts w:asciiTheme="minorHAnsi" w:eastAsiaTheme="minorEastAsia" w:hAnsiTheme="minorHAnsi" w:cstheme="minorBidi"/>
            <w:i w:val="0"/>
            <w:iCs w:val="0"/>
            <w:noProof/>
            <w:sz w:val="21"/>
            <w:szCs w:val="22"/>
          </w:rPr>
          <w:tab/>
        </w:r>
        <w:r w:rsidRPr="00F65225">
          <w:rPr>
            <w:rStyle w:val="Hyperlink"/>
            <w:noProof/>
            <w:snapToGrid w:val="0"/>
          </w:rPr>
          <w:t>端子</w:t>
        </w:r>
        <w:r>
          <w:rPr>
            <w:noProof/>
            <w:webHidden/>
          </w:rPr>
          <w:tab/>
        </w:r>
        <w:r>
          <w:rPr>
            <w:noProof/>
            <w:webHidden/>
          </w:rPr>
          <w:fldChar w:fldCharType="begin"/>
        </w:r>
        <w:r>
          <w:rPr>
            <w:noProof/>
            <w:webHidden/>
          </w:rPr>
          <w:instrText xml:space="preserve"> PAGEREF _Toc134519189 \h </w:instrText>
        </w:r>
        <w:r>
          <w:rPr>
            <w:noProof/>
            <w:webHidden/>
          </w:rPr>
        </w:r>
        <w:r>
          <w:rPr>
            <w:noProof/>
            <w:webHidden/>
          </w:rPr>
          <w:fldChar w:fldCharType="separate"/>
        </w:r>
        <w:r>
          <w:rPr>
            <w:noProof/>
            <w:webHidden/>
          </w:rPr>
          <w:t>13</w:t>
        </w:r>
        <w:r>
          <w:rPr>
            <w:noProof/>
            <w:webHidden/>
          </w:rPr>
          <w:fldChar w:fldCharType="end"/>
        </w:r>
      </w:hyperlink>
    </w:p>
    <w:p w14:paraId="7327018A" w14:textId="32B16AF9" w:rsidR="0037274E" w:rsidRDefault="0037274E">
      <w:pPr>
        <w:pStyle w:val="TOC3"/>
        <w:tabs>
          <w:tab w:val="left" w:pos="1260"/>
          <w:tab w:val="right" w:leader="dot" w:pos="8958"/>
        </w:tabs>
        <w:rPr>
          <w:rFonts w:asciiTheme="minorHAnsi" w:eastAsiaTheme="minorEastAsia" w:hAnsiTheme="minorHAnsi" w:cstheme="minorBidi"/>
          <w:i w:val="0"/>
          <w:iCs w:val="0"/>
          <w:noProof/>
          <w:sz w:val="21"/>
          <w:szCs w:val="22"/>
        </w:rPr>
      </w:pPr>
      <w:hyperlink w:anchor="_Toc134519190" w:history="1">
        <w:r w:rsidRPr="00F65225">
          <w:rPr>
            <w:rStyle w:val="Hyperlink"/>
            <w:noProof/>
            <w:snapToGrid w:val="0"/>
          </w:rPr>
          <w:t>2.5.8</w:t>
        </w:r>
        <w:r>
          <w:rPr>
            <w:rFonts w:asciiTheme="minorHAnsi" w:eastAsiaTheme="minorEastAsia" w:hAnsiTheme="minorHAnsi" w:cstheme="minorBidi"/>
            <w:i w:val="0"/>
            <w:iCs w:val="0"/>
            <w:noProof/>
            <w:sz w:val="21"/>
            <w:szCs w:val="22"/>
          </w:rPr>
          <w:tab/>
        </w:r>
        <w:r w:rsidRPr="00F65225">
          <w:rPr>
            <w:rStyle w:val="Hyperlink"/>
            <w:noProof/>
            <w:snapToGrid w:val="0"/>
          </w:rPr>
          <w:t>连接线</w:t>
        </w:r>
        <w:r>
          <w:rPr>
            <w:noProof/>
            <w:webHidden/>
          </w:rPr>
          <w:tab/>
        </w:r>
        <w:r>
          <w:rPr>
            <w:noProof/>
            <w:webHidden/>
          </w:rPr>
          <w:fldChar w:fldCharType="begin"/>
        </w:r>
        <w:r>
          <w:rPr>
            <w:noProof/>
            <w:webHidden/>
          </w:rPr>
          <w:instrText xml:space="preserve"> PAGEREF _Toc134519190 \h </w:instrText>
        </w:r>
        <w:r>
          <w:rPr>
            <w:noProof/>
            <w:webHidden/>
          </w:rPr>
        </w:r>
        <w:r>
          <w:rPr>
            <w:noProof/>
            <w:webHidden/>
          </w:rPr>
          <w:fldChar w:fldCharType="separate"/>
        </w:r>
        <w:r>
          <w:rPr>
            <w:noProof/>
            <w:webHidden/>
          </w:rPr>
          <w:t>13</w:t>
        </w:r>
        <w:r>
          <w:rPr>
            <w:noProof/>
            <w:webHidden/>
          </w:rPr>
          <w:fldChar w:fldCharType="end"/>
        </w:r>
      </w:hyperlink>
    </w:p>
    <w:p w14:paraId="3A730591" w14:textId="192CF670" w:rsidR="0037274E" w:rsidRDefault="0037274E">
      <w:pPr>
        <w:pStyle w:val="TOC3"/>
        <w:tabs>
          <w:tab w:val="left" w:pos="1260"/>
          <w:tab w:val="right" w:leader="dot" w:pos="8958"/>
        </w:tabs>
        <w:rPr>
          <w:rFonts w:asciiTheme="minorHAnsi" w:eastAsiaTheme="minorEastAsia" w:hAnsiTheme="minorHAnsi" w:cstheme="minorBidi"/>
          <w:i w:val="0"/>
          <w:iCs w:val="0"/>
          <w:noProof/>
          <w:sz w:val="21"/>
          <w:szCs w:val="22"/>
        </w:rPr>
      </w:pPr>
      <w:hyperlink w:anchor="_Toc134519191" w:history="1">
        <w:r w:rsidRPr="00F65225">
          <w:rPr>
            <w:rStyle w:val="Hyperlink"/>
            <w:noProof/>
            <w:snapToGrid w:val="0"/>
          </w:rPr>
          <w:t>2.5.9</w:t>
        </w:r>
        <w:r>
          <w:rPr>
            <w:rFonts w:asciiTheme="minorHAnsi" w:eastAsiaTheme="minorEastAsia" w:hAnsiTheme="minorHAnsi" w:cstheme="minorBidi"/>
            <w:i w:val="0"/>
            <w:iCs w:val="0"/>
            <w:noProof/>
            <w:sz w:val="21"/>
            <w:szCs w:val="22"/>
          </w:rPr>
          <w:tab/>
        </w:r>
        <w:r w:rsidRPr="00F65225">
          <w:rPr>
            <w:rStyle w:val="Hyperlink"/>
            <w:noProof/>
            <w:snapToGrid w:val="0"/>
          </w:rPr>
          <w:t>控制器</w:t>
        </w:r>
        <w:r>
          <w:rPr>
            <w:noProof/>
            <w:webHidden/>
          </w:rPr>
          <w:tab/>
        </w:r>
        <w:r>
          <w:rPr>
            <w:noProof/>
            <w:webHidden/>
          </w:rPr>
          <w:fldChar w:fldCharType="begin"/>
        </w:r>
        <w:r>
          <w:rPr>
            <w:noProof/>
            <w:webHidden/>
          </w:rPr>
          <w:instrText xml:space="preserve"> PAGEREF _Toc134519191 \h </w:instrText>
        </w:r>
        <w:r>
          <w:rPr>
            <w:noProof/>
            <w:webHidden/>
          </w:rPr>
        </w:r>
        <w:r>
          <w:rPr>
            <w:noProof/>
            <w:webHidden/>
          </w:rPr>
          <w:fldChar w:fldCharType="separate"/>
        </w:r>
        <w:r>
          <w:rPr>
            <w:noProof/>
            <w:webHidden/>
          </w:rPr>
          <w:t>14</w:t>
        </w:r>
        <w:r>
          <w:rPr>
            <w:noProof/>
            <w:webHidden/>
          </w:rPr>
          <w:fldChar w:fldCharType="end"/>
        </w:r>
      </w:hyperlink>
    </w:p>
    <w:p w14:paraId="69A95E05" w14:textId="2C3CFC6E" w:rsidR="0037274E" w:rsidRDefault="0037274E">
      <w:pPr>
        <w:pStyle w:val="TOC3"/>
        <w:tabs>
          <w:tab w:val="left" w:pos="1260"/>
          <w:tab w:val="right" w:leader="dot" w:pos="8958"/>
        </w:tabs>
        <w:rPr>
          <w:rFonts w:asciiTheme="minorHAnsi" w:eastAsiaTheme="minorEastAsia" w:hAnsiTheme="minorHAnsi" w:cstheme="minorBidi"/>
          <w:i w:val="0"/>
          <w:iCs w:val="0"/>
          <w:noProof/>
          <w:sz w:val="21"/>
          <w:szCs w:val="22"/>
        </w:rPr>
      </w:pPr>
      <w:hyperlink w:anchor="_Toc134519192" w:history="1">
        <w:r w:rsidRPr="00F65225">
          <w:rPr>
            <w:rStyle w:val="Hyperlink"/>
            <w:noProof/>
            <w:snapToGrid w:val="0"/>
          </w:rPr>
          <w:t>2.5.10</w:t>
        </w:r>
        <w:r>
          <w:rPr>
            <w:rFonts w:asciiTheme="minorHAnsi" w:eastAsiaTheme="minorEastAsia" w:hAnsiTheme="minorHAnsi" w:cstheme="minorBidi"/>
            <w:i w:val="0"/>
            <w:iCs w:val="0"/>
            <w:noProof/>
            <w:sz w:val="21"/>
            <w:szCs w:val="22"/>
          </w:rPr>
          <w:tab/>
        </w:r>
        <w:r w:rsidRPr="00F65225">
          <w:rPr>
            <w:rStyle w:val="Hyperlink"/>
            <w:noProof/>
            <w:snapToGrid w:val="0"/>
          </w:rPr>
          <w:t>人机界面</w:t>
        </w:r>
        <w:r>
          <w:rPr>
            <w:noProof/>
            <w:webHidden/>
          </w:rPr>
          <w:tab/>
        </w:r>
        <w:r>
          <w:rPr>
            <w:noProof/>
            <w:webHidden/>
          </w:rPr>
          <w:fldChar w:fldCharType="begin"/>
        </w:r>
        <w:r>
          <w:rPr>
            <w:noProof/>
            <w:webHidden/>
          </w:rPr>
          <w:instrText xml:space="preserve"> PAGEREF _Toc134519192 \h </w:instrText>
        </w:r>
        <w:r>
          <w:rPr>
            <w:noProof/>
            <w:webHidden/>
          </w:rPr>
        </w:r>
        <w:r>
          <w:rPr>
            <w:noProof/>
            <w:webHidden/>
          </w:rPr>
          <w:fldChar w:fldCharType="separate"/>
        </w:r>
        <w:r>
          <w:rPr>
            <w:noProof/>
            <w:webHidden/>
          </w:rPr>
          <w:t>14</w:t>
        </w:r>
        <w:r>
          <w:rPr>
            <w:noProof/>
            <w:webHidden/>
          </w:rPr>
          <w:fldChar w:fldCharType="end"/>
        </w:r>
      </w:hyperlink>
    </w:p>
    <w:p w14:paraId="2188D78F" w14:textId="492DE53D" w:rsidR="0037274E" w:rsidRDefault="0037274E">
      <w:pPr>
        <w:pStyle w:val="TOC3"/>
        <w:tabs>
          <w:tab w:val="left" w:pos="1260"/>
          <w:tab w:val="right" w:leader="dot" w:pos="8958"/>
        </w:tabs>
        <w:rPr>
          <w:rFonts w:asciiTheme="minorHAnsi" w:eastAsiaTheme="minorEastAsia" w:hAnsiTheme="minorHAnsi" w:cstheme="minorBidi"/>
          <w:i w:val="0"/>
          <w:iCs w:val="0"/>
          <w:noProof/>
          <w:sz w:val="21"/>
          <w:szCs w:val="22"/>
        </w:rPr>
      </w:pPr>
      <w:hyperlink w:anchor="_Toc134519193" w:history="1">
        <w:r w:rsidRPr="00F65225">
          <w:rPr>
            <w:rStyle w:val="Hyperlink"/>
            <w:noProof/>
            <w:snapToGrid w:val="0"/>
          </w:rPr>
          <w:t>2.5.11</w:t>
        </w:r>
        <w:r>
          <w:rPr>
            <w:rFonts w:asciiTheme="minorHAnsi" w:eastAsiaTheme="minorEastAsia" w:hAnsiTheme="minorHAnsi" w:cstheme="minorBidi"/>
            <w:i w:val="0"/>
            <w:iCs w:val="0"/>
            <w:noProof/>
            <w:sz w:val="21"/>
            <w:szCs w:val="22"/>
          </w:rPr>
          <w:tab/>
        </w:r>
        <w:r w:rsidRPr="00F65225">
          <w:rPr>
            <w:rStyle w:val="Hyperlink"/>
            <w:noProof/>
            <w:snapToGrid w:val="0"/>
          </w:rPr>
          <w:t>通讯协议</w:t>
        </w:r>
        <w:r>
          <w:rPr>
            <w:noProof/>
            <w:webHidden/>
          </w:rPr>
          <w:tab/>
        </w:r>
        <w:r>
          <w:rPr>
            <w:noProof/>
            <w:webHidden/>
          </w:rPr>
          <w:fldChar w:fldCharType="begin"/>
        </w:r>
        <w:r>
          <w:rPr>
            <w:noProof/>
            <w:webHidden/>
          </w:rPr>
          <w:instrText xml:space="preserve"> PAGEREF _Toc134519193 \h </w:instrText>
        </w:r>
        <w:r>
          <w:rPr>
            <w:noProof/>
            <w:webHidden/>
          </w:rPr>
        </w:r>
        <w:r>
          <w:rPr>
            <w:noProof/>
            <w:webHidden/>
          </w:rPr>
          <w:fldChar w:fldCharType="separate"/>
        </w:r>
        <w:r>
          <w:rPr>
            <w:noProof/>
            <w:webHidden/>
          </w:rPr>
          <w:t>14</w:t>
        </w:r>
        <w:r>
          <w:rPr>
            <w:noProof/>
            <w:webHidden/>
          </w:rPr>
          <w:fldChar w:fldCharType="end"/>
        </w:r>
      </w:hyperlink>
    </w:p>
    <w:p w14:paraId="19C25873" w14:textId="4E3675C0" w:rsidR="0037274E" w:rsidRDefault="0037274E">
      <w:pPr>
        <w:pStyle w:val="TOC3"/>
        <w:tabs>
          <w:tab w:val="left" w:pos="1260"/>
          <w:tab w:val="right" w:leader="dot" w:pos="8958"/>
        </w:tabs>
        <w:rPr>
          <w:rFonts w:asciiTheme="minorHAnsi" w:eastAsiaTheme="minorEastAsia" w:hAnsiTheme="minorHAnsi" w:cstheme="minorBidi"/>
          <w:i w:val="0"/>
          <w:iCs w:val="0"/>
          <w:noProof/>
          <w:sz w:val="21"/>
          <w:szCs w:val="22"/>
        </w:rPr>
      </w:pPr>
      <w:hyperlink w:anchor="_Toc134519194" w:history="1">
        <w:r w:rsidRPr="00F65225">
          <w:rPr>
            <w:rStyle w:val="Hyperlink"/>
            <w:noProof/>
          </w:rPr>
          <w:t>2.5.12</w:t>
        </w:r>
        <w:r>
          <w:rPr>
            <w:rFonts w:asciiTheme="minorHAnsi" w:eastAsiaTheme="minorEastAsia" w:hAnsiTheme="minorHAnsi" w:cstheme="minorBidi"/>
            <w:i w:val="0"/>
            <w:iCs w:val="0"/>
            <w:noProof/>
            <w:sz w:val="21"/>
            <w:szCs w:val="22"/>
          </w:rPr>
          <w:tab/>
        </w:r>
        <w:r w:rsidRPr="00F65225">
          <w:rPr>
            <w:rStyle w:val="Hyperlink"/>
            <w:noProof/>
          </w:rPr>
          <w:t>控制柜</w:t>
        </w:r>
        <w:r w:rsidRPr="00F65225">
          <w:rPr>
            <w:rStyle w:val="Hyperlink"/>
            <w:noProof/>
            <w:snapToGrid w:val="0"/>
          </w:rPr>
          <w:t>低压</w:t>
        </w:r>
        <w:r w:rsidRPr="00F65225">
          <w:rPr>
            <w:rStyle w:val="Hyperlink"/>
            <w:noProof/>
          </w:rPr>
          <w:t>电气元件表品牌系列限定表</w:t>
        </w:r>
        <w:r>
          <w:rPr>
            <w:noProof/>
            <w:webHidden/>
          </w:rPr>
          <w:tab/>
        </w:r>
        <w:r>
          <w:rPr>
            <w:noProof/>
            <w:webHidden/>
          </w:rPr>
          <w:fldChar w:fldCharType="begin"/>
        </w:r>
        <w:r>
          <w:rPr>
            <w:noProof/>
            <w:webHidden/>
          </w:rPr>
          <w:instrText xml:space="preserve"> PAGEREF _Toc134519194 \h </w:instrText>
        </w:r>
        <w:r>
          <w:rPr>
            <w:noProof/>
            <w:webHidden/>
          </w:rPr>
        </w:r>
        <w:r>
          <w:rPr>
            <w:noProof/>
            <w:webHidden/>
          </w:rPr>
          <w:fldChar w:fldCharType="separate"/>
        </w:r>
        <w:r>
          <w:rPr>
            <w:noProof/>
            <w:webHidden/>
          </w:rPr>
          <w:t>14</w:t>
        </w:r>
        <w:r>
          <w:rPr>
            <w:noProof/>
            <w:webHidden/>
          </w:rPr>
          <w:fldChar w:fldCharType="end"/>
        </w:r>
      </w:hyperlink>
    </w:p>
    <w:p w14:paraId="4FC802E7" w14:textId="1AE33D4C" w:rsidR="0037274E" w:rsidRDefault="0037274E">
      <w:pPr>
        <w:pStyle w:val="TOC2"/>
        <w:tabs>
          <w:tab w:val="left" w:pos="840"/>
          <w:tab w:val="right" w:leader="dot" w:pos="8958"/>
        </w:tabs>
        <w:rPr>
          <w:rFonts w:asciiTheme="minorHAnsi" w:eastAsiaTheme="minorEastAsia" w:hAnsiTheme="minorHAnsi" w:cstheme="minorBidi"/>
          <w:smallCaps w:val="0"/>
          <w:noProof/>
          <w:sz w:val="21"/>
          <w:szCs w:val="22"/>
        </w:rPr>
      </w:pPr>
      <w:hyperlink w:anchor="_Toc134519195" w:history="1">
        <w:r w:rsidRPr="00F65225">
          <w:rPr>
            <w:rStyle w:val="Hyperlink"/>
            <w:noProof/>
          </w:rPr>
          <w:t>2.6</w:t>
        </w:r>
        <w:r>
          <w:rPr>
            <w:rFonts w:asciiTheme="minorHAnsi" w:eastAsiaTheme="minorEastAsia" w:hAnsiTheme="minorHAnsi" w:cstheme="minorBidi"/>
            <w:smallCaps w:val="0"/>
            <w:noProof/>
            <w:sz w:val="21"/>
            <w:szCs w:val="22"/>
          </w:rPr>
          <w:tab/>
        </w:r>
        <w:r w:rsidRPr="00F65225">
          <w:rPr>
            <w:rStyle w:val="Hyperlink"/>
            <w:noProof/>
          </w:rPr>
          <w:t>监测通讯及逻辑控制（只控水泵）</w:t>
        </w:r>
        <w:r>
          <w:rPr>
            <w:noProof/>
            <w:webHidden/>
          </w:rPr>
          <w:tab/>
        </w:r>
        <w:r>
          <w:rPr>
            <w:noProof/>
            <w:webHidden/>
          </w:rPr>
          <w:fldChar w:fldCharType="begin"/>
        </w:r>
        <w:r>
          <w:rPr>
            <w:noProof/>
            <w:webHidden/>
          </w:rPr>
          <w:instrText xml:space="preserve"> PAGEREF _Toc134519195 \h </w:instrText>
        </w:r>
        <w:r>
          <w:rPr>
            <w:noProof/>
            <w:webHidden/>
          </w:rPr>
        </w:r>
        <w:r>
          <w:rPr>
            <w:noProof/>
            <w:webHidden/>
          </w:rPr>
          <w:fldChar w:fldCharType="separate"/>
        </w:r>
        <w:r>
          <w:rPr>
            <w:noProof/>
            <w:webHidden/>
          </w:rPr>
          <w:t>15</w:t>
        </w:r>
        <w:r>
          <w:rPr>
            <w:noProof/>
            <w:webHidden/>
          </w:rPr>
          <w:fldChar w:fldCharType="end"/>
        </w:r>
      </w:hyperlink>
    </w:p>
    <w:p w14:paraId="47242A90" w14:textId="0E557D9E" w:rsidR="0037274E" w:rsidRDefault="0037274E">
      <w:pPr>
        <w:pStyle w:val="TOC3"/>
        <w:tabs>
          <w:tab w:val="left" w:pos="1260"/>
          <w:tab w:val="right" w:leader="dot" w:pos="8958"/>
        </w:tabs>
        <w:rPr>
          <w:rFonts w:asciiTheme="minorHAnsi" w:eastAsiaTheme="minorEastAsia" w:hAnsiTheme="minorHAnsi" w:cstheme="minorBidi"/>
          <w:i w:val="0"/>
          <w:iCs w:val="0"/>
          <w:noProof/>
          <w:sz w:val="21"/>
          <w:szCs w:val="22"/>
        </w:rPr>
      </w:pPr>
      <w:hyperlink w:anchor="_Toc134519196" w:history="1">
        <w:r w:rsidRPr="00F65225">
          <w:rPr>
            <w:rStyle w:val="Hyperlink"/>
            <w:noProof/>
          </w:rPr>
          <w:t>2.6.1</w:t>
        </w:r>
        <w:r>
          <w:rPr>
            <w:rFonts w:asciiTheme="minorHAnsi" w:eastAsiaTheme="minorEastAsia" w:hAnsiTheme="minorHAnsi" w:cstheme="minorBidi"/>
            <w:i w:val="0"/>
            <w:iCs w:val="0"/>
            <w:noProof/>
            <w:sz w:val="21"/>
            <w:szCs w:val="22"/>
          </w:rPr>
          <w:tab/>
        </w:r>
        <w:r w:rsidRPr="00F65225">
          <w:rPr>
            <w:rStyle w:val="Hyperlink"/>
            <w:noProof/>
          </w:rPr>
          <w:t>监测通讯</w:t>
        </w:r>
        <w:r>
          <w:rPr>
            <w:noProof/>
            <w:webHidden/>
          </w:rPr>
          <w:tab/>
        </w:r>
        <w:r>
          <w:rPr>
            <w:noProof/>
            <w:webHidden/>
          </w:rPr>
          <w:fldChar w:fldCharType="begin"/>
        </w:r>
        <w:r>
          <w:rPr>
            <w:noProof/>
            <w:webHidden/>
          </w:rPr>
          <w:instrText xml:space="preserve"> PAGEREF _Toc134519196 \h </w:instrText>
        </w:r>
        <w:r>
          <w:rPr>
            <w:noProof/>
            <w:webHidden/>
          </w:rPr>
        </w:r>
        <w:r>
          <w:rPr>
            <w:noProof/>
            <w:webHidden/>
          </w:rPr>
          <w:fldChar w:fldCharType="separate"/>
        </w:r>
        <w:r>
          <w:rPr>
            <w:noProof/>
            <w:webHidden/>
          </w:rPr>
          <w:t>15</w:t>
        </w:r>
        <w:r>
          <w:rPr>
            <w:noProof/>
            <w:webHidden/>
          </w:rPr>
          <w:fldChar w:fldCharType="end"/>
        </w:r>
      </w:hyperlink>
    </w:p>
    <w:p w14:paraId="5181BD90" w14:textId="68ECD2A1" w:rsidR="0037274E" w:rsidRDefault="0037274E">
      <w:pPr>
        <w:pStyle w:val="TOC3"/>
        <w:tabs>
          <w:tab w:val="left" w:pos="1260"/>
          <w:tab w:val="right" w:leader="dot" w:pos="8958"/>
        </w:tabs>
        <w:rPr>
          <w:rFonts w:asciiTheme="minorHAnsi" w:eastAsiaTheme="minorEastAsia" w:hAnsiTheme="minorHAnsi" w:cstheme="minorBidi"/>
          <w:i w:val="0"/>
          <w:iCs w:val="0"/>
          <w:noProof/>
          <w:sz w:val="21"/>
          <w:szCs w:val="22"/>
        </w:rPr>
      </w:pPr>
      <w:hyperlink w:anchor="_Toc134519197" w:history="1">
        <w:r w:rsidRPr="00F65225">
          <w:rPr>
            <w:rStyle w:val="Hyperlink"/>
            <w:noProof/>
          </w:rPr>
          <w:t>2.6.2</w:t>
        </w:r>
        <w:r>
          <w:rPr>
            <w:rFonts w:asciiTheme="minorHAnsi" w:eastAsiaTheme="minorEastAsia" w:hAnsiTheme="minorHAnsi" w:cstheme="minorBidi"/>
            <w:i w:val="0"/>
            <w:iCs w:val="0"/>
            <w:noProof/>
            <w:sz w:val="21"/>
            <w:szCs w:val="22"/>
          </w:rPr>
          <w:tab/>
        </w:r>
        <w:r w:rsidRPr="00F65225">
          <w:rPr>
            <w:rStyle w:val="Hyperlink"/>
            <w:noProof/>
          </w:rPr>
          <w:t>控制逻辑</w:t>
        </w:r>
        <w:r>
          <w:rPr>
            <w:noProof/>
            <w:webHidden/>
          </w:rPr>
          <w:tab/>
        </w:r>
        <w:r>
          <w:rPr>
            <w:noProof/>
            <w:webHidden/>
          </w:rPr>
          <w:fldChar w:fldCharType="begin"/>
        </w:r>
        <w:r>
          <w:rPr>
            <w:noProof/>
            <w:webHidden/>
          </w:rPr>
          <w:instrText xml:space="preserve"> PAGEREF _Toc134519197 \h </w:instrText>
        </w:r>
        <w:r>
          <w:rPr>
            <w:noProof/>
            <w:webHidden/>
          </w:rPr>
        </w:r>
        <w:r>
          <w:rPr>
            <w:noProof/>
            <w:webHidden/>
          </w:rPr>
          <w:fldChar w:fldCharType="separate"/>
        </w:r>
        <w:r>
          <w:rPr>
            <w:noProof/>
            <w:webHidden/>
          </w:rPr>
          <w:t>16</w:t>
        </w:r>
        <w:r>
          <w:rPr>
            <w:noProof/>
            <w:webHidden/>
          </w:rPr>
          <w:fldChar w:fldCharType="end"/>
        </w:r>
      </w:hyperlink>
    </w:p>
    <w:p w14:paraId="795222B0" w14:textId="4C76E046" w:rsidR="0037274E" w:rsidRDefault="0037274E">
      <w:pPr>
        <w:pStyle w:val="TOC2"/>
        <w:tabs>
          <w:tab w:val="left" w:pos="840"/>
          <w:tab w:val="right" w:leader="dot" w:pos="8958"/>
        </w:tabs>
        <w:rPr>
          <w:rFonts w:asciiTheme="minorHAnsi" w:eastAsiaTheme="minorEastAsia" w:hAnsiTheme="minorHAnsi" w:cstheme="minorBidi"/>
          <w:smallCaps w:val="0"/>
          <w:noProof/>
          <w:sz w:val="21"/>
          <w:szCs w:val="22"/>
        </w:rPr>
      </w:pPr>
      <w:hyperlink w:anchor="_Toc134519198" w:history="1">
        <w:r w:rsidRPr="00F65225">
          <w:rPr>
            <w:rStyle w:val="Hyperlink"/>
            <w:noProof/>
          </w:rPr>
          <w:t>2.7</w:t>
        </w:r>
        <w:r>
          <w:rPr>
            <w:rFonts w:asciiTheme="minorHAnsi" w:eastAsiaTheme="minorEastAsia" w:hAnsiTheme="minorHAnsi" w:cstheme="minorBidi"/>
            <w:smallCaps w:val="0"/>
            <w:noProof/>
            <w:sz w:val="21"/>
            <w:szCs w:val="22"/>
          </w:rPr>
          <w:tab/>
        </w:r>
        <w:r w:rsidRPr="00F65225">
          <w:rPr>
            <w:rStyle w:val="Hyperlink"/>
            <w:noProof/>
          </w:rPr>
          <w:t>监测通讯及逻辑控制（全站控制）</w:t>
        </w:r>
        <w:r>
          <w:rPr>
            <w:noProof/>
            <w:webHidden/>
          </w:rPr>
          <w:tab/>
        </w:r>
        <w:r>
          <w:rPr>
            <w:noProof/>
            <w:webHidden/>
          </w:rPr>
          <w:fldChar w:fldCharType="begin"/>
        </w:r>
        <w:r>
          <w:rPr>
            <w:noProof/>
            <w:webHidden/>
          </w:rPr>
          <w:instrText xml:space="preserve"> PAGEREF _Toc134519198 \h </w:instrText>
        </w:r>
        <w:r>
          <w:rPr>
            <w:noProof/>
            <w:webHidden/>
          </w:rPr>
        </w:r>
        <w:r>
          <w:rPr>
            <w:noProof/>
            <w:webHidden/>
          </w:rPr>
          <w:fldChar w:fldCharType="separate"/>
        </w:r>
        <w:r>
          <w:rPr>
            <w:noProof/>
            <w:webHidden/>
          </w:rPr>
          <w:t>16</w:t>
        </w:r>
        <w:r>
          <w:rPr>
            <w:noProof/>
            <w:webHidden/>
          </w:rPr>
          <w:fldChar w:fldCharType="end"/>
        </w:r>
      </w:hyperlink>
    </w:p>
    <w:p w14:paraId="5F09B0EC" w14:textId="12900688" w:rsidR="0037274E" w:rsidRDefault="0037274E">
      <w:pPr>
        <w:pStyle w:val="TOC3"/>
        <w:tabs>
          <w:tab w:val="left" w:pos="1260"/>
          <w:tab w:val="right" w:leader="dot" w:pos="8958"/>
        </w:tabs>
        <w:rPr>
          <w:rFonts w:asciiTheme="minorHAnsi" w:eastAsiaTheme="minorEastAsia" w:hAnsiTheme="minorHAnsi" w:cstheme="minorBidi"/>
          <w:i w:val="0"/>
          <w:iCs w:val="0"/>
          <w:noProof/>
          <w:sz w:val="21"/>
          <w:szCs w:val="22"/>
        </w:rPr>
      </w:pPr>
      <w:hyperlink w:anchor="_Toc134519199" w:history="1">
        <w:r w:rsidRPr="00F65225">
          <w:rPr>
            <w:rStyle w:val="Hyperlink"/>
            <w:noProof/>
          </w:rPr>
          <w:t>2.7.1</w:t>
        </w:r>
        <w:r>
          <w:rPr>
            <w:rFonts w:asciiTheme="minorHAnsi" w:eastAsiaTheme="minorEastAsia" w:hAnsiTheme="minorHAnsi" w:cstheme="minorBidi"/>
            <w:i w:val="0"/>
            <w:iCs w:val="0"/>
            <w:noProof/>
            <w:sz w:val="21"/>
            <w:szCs w:val="22"/>
          </w:rPr>
          <w:tab/>
        </w:r>
        <w:r w:rsidRPr="00F65225">
          <w:rPr>
            <w:rStyle w:val="Hyperlink"/>
            <w:noProof/>
          </w:rPr>
          <w:t>监测通讯</w:t>
        </w:r>
        <w:r>
          <w:rPr>
            <w:noProof/>
            <w:webHidden/>
          </w:rPr>
          <w:tab/>
        </w:r>
        <w:r>
          <w:rPr>
            <w:noProof/>
            <w:webHidden/>
          </w:rPr>
          <w:fldChar w:fldCharType="begin"/>
        </w:r>
        <w:r>
          <w:rPr>
            <w:noProof/>
            <w:webHidden/>
          </w:rPr>
          <w:instrText xml:space="preserve"> PAGEREF _Toc134519199 \h </w:instrText>
        </w:r>
        <w:r>
          <w:rPr>
            <w:noProof/>
            <w:webHidden/>
          </w:rPr>
        </w:r>
        <w:r>
          <w:rPr>
            <w:noProof/>
            <w:webHidden/>
          </w:rPr>
          <w:fldChar w:fldCharType="separate"/>
        </w:r>
        <w:r>
          <w:rPr>
            <w:noProof/>
            <w:webHidden/>
          </w:rPr>
          <w:t>16</w:t>
        </w:r>
        <w:r>
          <w:rPr>
            <w:noProof/>
            <w:webHidden/>
          </w:rPr>
          <w:fldChar w:fldCharType="end"/>
        </w:r>
      </w:hyperlink>
    </w:p>
    <w:p w14:paraId="11D538A9" w14:textId="6A7D5555" w:rsidR="0037274E" w:rsidRDefault="0037274E">
      <w:pPr>
        <w:pStyle w:val="TOC3"/>
        <w:tabs>
          <w:tab w:val="left" w:pos="1260"/>
          <w:tab w:val="right" w:leader="dot" w:pos="8958"/>
        </w:tabs>
        <w:rPr>
          <w:rFonts w:asciiTheme="minorHAnsi" w:eastAsiaTheme="minorEastAsia" w:hAnsiTheme="minorHAnsi" w:cstheme="minorBidi"/>
          <w:i w:val="0"/>
          <w:iCs w:val="0"/>
          <w:noProof/>
          <w:sz w:val="21"/>
          <w:szCs w:val="22"/>
        </w:rPr>
      </w:pPr>
      <w:hyperlink w:anchor="_Toc134519200" w:history="1">
        <w:r w:rsidRPr="00F65225">
          <w:rPr>
            <w:rStyle w:val="Hyperlink"/>
            <w:noProof/>
          </w:rPr>
          <w:t>2.7.2</w:t>
        </w:r>
        <w:r>
          <w:rPr>
            <w:rFonts w:asciiTheme="minorHAnsi" w:eastAsiaTheme="minorEastAsia" w:hAnsiTheme="minorHAnsi" w:cstheme="minorBidi"/>
            <w:i w:val="0"/>
            <w:iCs w:val="0"/>
            <w:noProof/>
            <w:sz w:val="21"/>
            <w:szCs w:val="22"/>
          </w:rPr>
          <w:tab/>
        </w:r>
        <w:r w:rsidRPr="00F65225">
          <w:rPr>
            <w:rStyle w:val="Hyperlink"/>
            <w:noProof/>
          </w:rPr>
          <w:t>控制逻辑</w:t>
        </w:r>
        <w:r>
          <w:rPr>
            <w:noProof/>
            <w:webHidden/>
          </w:rPr>
          <w:tab/>
        </w:r>
        <w:r>
          <w:rPr>
            <w:noProof/>
            <w:webHidden/>
          </w:rPr>
          <w:fldChar w:fldCharType="begin"/>
        </w:r>
        <w:r>
          <w:rPr>
            <w:noProof/>
            <w:webHidden/>
          </w:rPr>
          <w:instrText xml:space="preserve"> PAGEREF _Toc134519200 \h </w:instrText>
        </w:r>
        <w:r>
          <w:rPr>
            <w:noProof/>
            <w:webHidden/>
          </w:rPr>
        </w:r>
        <w:r>
          <w:rPr>
            <w:noProof/>
            <w:webHidden/>
          </w:rPr>
          <w:fldChar w:fldCharType="separate"/>
        </w:r>
        <w:r>
          <w:rPr>
            <w:noProof/>
            <w:webHidden/>
          </w:rPr>
          <w:t>17</w:t>
        </w:r>
        <w:r>
          <w:rPr>
            <w:noProof/>
            <w:webHidden/>
          </w:rPr>
          <w:fldChar w:fldCharType="end"/>
        </w:r>
      </w:hyperlink>
    </w:p>
    <w:p w14:paraId="3BEB6697" w14:textId="13D9EC86" w:rsidR="0037274E" w:rsidRDefault="0037274E">
      <w:pPr>
        <w:pStyle w:val="TOC2"/>
        <w:tabs>
          <w:tab w:val="left" w:pos="840"/>
          <w:tab w:val="right" w:leader="dot" w:pos="8958"/>
        </w:tabs>
        <w:rPr>
          <w:rFonts w:asciiTheme="minorHAnsi" w:eastAsiaTheme="minorEastAsia" w:hAnsiTheme="minorHAnsi" w:cstheme="minorBidi"/>
          <w:smallCaps w:val="0"/>
          <w:noProof/>
          <w:sz w:val="21"/>
          <w:szCs w:val="22"/>
        </w:rPr>
      </w:pPr>
      <w:hyperlink w:anchor="_Toc134519201" w:history="1">
        <w:r w:rsidRPr="00F65225">
          <w:rPr>
            <w:rStyle w:val="Hyperlink"/>
            <w:noProof/>
          </w:rPr>
          <w:t>2.8</w:t>
        </w:r>
        <w:r>
          <w:rPr>
            <w:rFonts w:asciiTheme="minorHAnsi" w:eastAsiaTheme="minorEastAsia" w:hAnsiTheme="minorHAnsi" w:cstheme="minorBidi"/>
            <w:smallCaps w:val="0"/>
            <w:noProof/>
            <w:sz w:val="21"/>
            <w:szCs w:val="22"/>
          </w:rPr>
          <w:tab/>
        </w:r>
        <w:r w:rsidRPr="00F65225">
          <w:rPr>
            <w:rStyle w:val="Hyperlink"/>
            <w:noProof/>
          </w:rPr>
          <w:t>智能云平台监控系统（根据需求选用）</w:t>
        </w:r>
        <w:r>
          <w:rPr>
            <w:noProof/>
            <w:webHidden/>
          </w:rPr>
          <w:tab/>
        </w:r>
        <w:r>
          <w:rPr>
            <w:noProof/>
            <w:webHidden/>
          </w:rPr>
          <w:fldChar w:fldCharType="begin"/>
        </w:r>
        <w:r>
          <w:rPr>
            <w:noProof/>
            <w:webHidden/>
          </w:rPr>
          <w:instrText xml:space="preserve"> PAGEREF _Toc134519201 \h </w:instrText>
        </w:r>
        <w:r>
          <w:rPr>
            <w:noProof/>
            <w:webHidden/>
          </w:rPr>
        </w:r>
        <w:r>
          <w:rPr>
            <w:noProof/>
            <w:webHidden/>
          </w:rPr>
          <w:fldChar w:fldCharType="separate"/>
        </w:r>
        <w:r>
          <w:rPr>
            <w:noProof/>
            <w:webHidden/>
          </w:rPr>
          <w:t>17</w:t>
        </w:r>
        <w:r>
          <w:rPr>
            <w:noProof/>
            <w:webHidden/>
          </w:rPr>
          <w:fldChar w:fldCharType="end"/>
        </w:r>
      </w:hyperlink>
    </w:p>
    <w:p w14:paraId="4885B1D0" w14:textId="50CB755D" w:rsidR="008D7817" w:rsidRDefault="008D7817" w:rsidP="004C323F">
      <w:pPr>
        <w:spacing w:line="240" w:lineRule="auto"/>
        <w:ind w:left="240" w:right="240"/>
      </w:pPr>
      <w:r>
        <w:rPr>
          <w:rFonts w:ascii="宋体" w:hAnsi="宋体"/>
          <w:szCs w:val="28"/>
        </w:rPr>
        <w:fldChar w:fldCharType="end"/>
      </w:r>
    </w:p>
    <w:p w14:paraId="4C035C97" w14:textId="77777777" w:rsidR="008D7817" w:rsidRDefault="008D7817" w:rsidP="004C323F">
      <w:pPr>
        <w:spacing w:line="240" w:lineRule="auto"/>
        <w:ind w:left="240" w:right="240"/>
      </w:pPr>
    </w:p>
    <w:p w14:paraId="3803F981" w14:textId="77777777" w:rsidR="008D7817" w:rsidRDefault="008D7817" w:rsidP="004C323F">
      <w:pPr>
        <w:spacing w:line="240" w:lineRule="auto"/>
        <w:ind w:left="240" w:right="240"/>
      </w:pPr>
    </w:p>
    <w:p w14:paraId="0B878BE1" w14:textId="77777777" w:rsidR="008D7817" w:rsidRDefault="008D7817" w:rsidP="004C323F">
      <w:pPr>
        <w:spacing w:line="240" w:lineRule="auto"/>
        <w:ind w:left="240" w:right="240"/>
      </w:pPr>
    </w:p>
    <w:p w14:paraId="6A0DEB30" w14:textId="77777777" w:rsidR="008D7817" w:rsidRDefault="008D7817" w:rsidP="004C323F">
      <w:pPr>
        <w:spacing w:line="240" w:lineRule="auto"/>
        <w:ind w:left="240" w:right="240"/>
      </w:pPr>
    </w:p>
    <w:p w14:paraId="33046FF9" w14:textId="77777777" w:rsidR="008D7817" w:rsidRDefault="008D7817" w:rsidP="004C323F">
      <w:pPr>
        <w:spacing w:line="240" w:lineRule="auto"/>
        <w:ind w:left="240" w:right="240"/>
      </w:pPr>
    </w:p>
    <w:p w14:paraId="4C486DA3" w14:textId="77777777" w:rsidR="008D7817" w:rsidRDefault="008D7817" w:rsidP="004C323F">
      <w:pPr>
        <w:pStyle w:val="Heading1"/>
        <w:numPr>
          <w:ilvl w:val="0"/>
          <w:numId w:val="0"/>
        </w:numPr>
        <w:spacing w:line="240" w:lineRule="auto"/>
        <w:ind w:left="432" w:hanging="432"/>
        <w:sectPr w:rsidR="008D7817" w:rsidSect="00B525BD">
          <w:headerReference w:type="default" r:id="rId8"/>
          <w:footerReference w:type="default" r:id="rId9"/>
          <w:pgSz w:w="11906" w:h="16838"/>
          <w:pgMar w:top="1304" w:right="1469" w:bottom="1304" w:left="1469" w:header="850" w:footer="992" w:gutter="0"/>
          <w:pgNumType w:start="1"/>
          <w:cols w:space="720"/>
          <w:titlePg/>
          <w:docGrid w:type="lines" w:linePitch="326"/>
        </w:sectPr>
      </w:pPr>
    </w:p>
    <w:p w14:paraId="11A2D950" w14:textId="77777777" w:rsidR="008D7817" w:rsidRDefault="008D7817" w:rsidP="004C323F">
      <w:pPr>
        <w:pStyle w:val="Heading1"/>
        <w:spacing w:line="240" w:lineRule="auto"/>
        <w:ind w:left="567"/>
      </w:pPr>
      <w:bookmarkStart w:id="0" w:name="_Toc134519174"/>
      <w:r>
        <w:rPr>
          <w:rFonts w:hint="eastAsia"/>
        </w:rPr>
        <w:lastRenderedPageBreak/>
        <w:t>供货要求</w:t>
      </w:r>
      <w:bookmarkEnd w:id="0"/>
    </w:p>
    <w:p w14:paraId="2F779666" w14:textId="77777777" w:rsidR="008D7817" w:rsidRDefault="008D7817" w:rsidP="004C323F">
      <w:pPr>
        <w:pStyle w:val="Heading2"/>
        <w:spacing w:line="240" w:lineRule="auto"/>
        <w:ind w:hanging="4262"/>
        <w:jc w:val="left"/>
      </w:pPr>
      <w:bookmarkStart w:id="1" w:name="_Toc134519175"/>
      <w:r>
        <w:rPr>
          <w:rFonts w:hint="eastAsia"/>
        </w:rPr>
        <w:t>一般要求</w:t>
      </w:r>
      <w:bookmarkEnd w:id="1"/>
    </w:p>
    <w:p w14:paraId="19D193B6" w14:textId="274839F6" w:rsidR="008D7817" w:rsidRPr="006336BD" w:rsidRDefault="008D7817" w:rsidP="00D500D6">
      <w:pPr>
        <w:pStyle w:val="ListParagraph"/>
        <w:numPr>
          <w:ilvl w:val="0"/>
          <w:numId w:val="7"/>
        </w:numPr>
        <w:ind w:firstLineChars="0"/>
        <w:rPr>
          <w:sz w:val="24"/>
          <w:szCs w:val="24"/>
        </w:rPr>
      </w:pPr>
      <w:r w:rsidRPr="006336BD">
        <w:rPr>
          <w:rFonts w:hint="eastAsia"/>
          <w:sz w:val="24"/>
          <w:szCs w:val="24"/>
        </w:rPr>
        <w:t>本技术规范书适用于X</w:t>
      </w:r>
      <w:r w:rsidRPr="006336BD">
        <w:rPr>
          <w:sz w:val="24"/>
          <w:szCs w:val="24"/>
        </w:rPr>
        <w:t>XX</w:t>
      </w:r>
      <w:r w:rsidR="00884A33" w:rsidRPr="006336BD">
        <w:rPr>
          <w:rFonts w:hint="eastAsia"/>
          <w:sz w:val="24"/>
          <w:szCs w:val="24"/>
        </w:rPr>
        <w:t>小区二次网分布式输配系统的</w:t>
      </w:r>
      <w:r w:rsidRPr="006336BD">
        <w:rPr>
          <w:rFonts w:hint="eastAsia"/>
          <w:sz w:val="24"/>
          <w:szCs w:val="24"/>
        </w:rPr>
        <w:t>采购，它提出设备的功能、性能、</w:t>
      </w:r>
      <w:r w:rsidR="004C33EE" w:rsidRPr="006336BD">
        <w:rPr>
          <w:rFonts w:hint="eastAsia"/>
          <w:sz w:val="24"/>
          <w:szCs w:val="24"/>
        </w:rPr>
        <w:t>系统的控制、</w:t>
      </w:r>
      <w:r w:rsidRPr="006336BD">
        <w:rPr>
          <w:rFonts w:hint="eastAsia"/>
          <w:sz w:val="24"/>
          <w:szCs w:val="24"/>
        </w:rPr>
        <w:t>安装和试验等方面的技术要求。</w:t>
      </w:r>
    </w:p>
    <w:p w14:paraId="181C59A1" w14:textId="553F776A" w:rsidR="008D7817" w:rsidRPr="006336BD" w:rsidRDefault="008D7817" w:rsidP="00D500D6">
      <w:pPr>
        <w:pStyle w:val="ListParagraph"/>
        <w:numPr>
          <w:ilvl w:val="0"/>
          <w:numId w:val="7"/>
        </w:numPr>
        <w:ind w:firstLineChars="0"/>
        <w:rPr>
          <w:sz w:val="24"/>
          <w:szCs w:val="24"/>
        </w:rPr>
      </w:pPr>
      <w:r w:rsidRPr="006336BD">
        <w:rPr>
          <w:rFonts w:hint="eastAsia"/>
          <w:sz w:val="24"/>
          <w:szCs w:val="24"/>
        </w:rPr>
        <w:t>本规范书并未对一切技术细节做出规定，也未充分引述有关标准和规范的条文，乙方应提供符合有关标准和本规范书要求的高质量产品及相应服务。</w:t>
      </w:r>
    </w:p>
    <w:p w14:paraId="12A724EC" w14:textId="7ED4F9D1" w:rsidR="008D7817" w:rsidRPr="006336BD" w:rsidRDefault="008D7817" w:rsidP="00D500D6">
      <w:pPr>
        <w:pStyle w:val="ListParagraph"/>
        <w:numPr>
          <w:ilvl w:val="0"/>
          <w:numId w:val="7"/>
        </w:numPr>
        <w:ind w:firstLineChars="0"/>
        <w:rPr>
          <w:sz w:val="24"/>
          <w:szCs w:val="24"/>
        </w:rPr>
      </w:pPr>
      <w:r w:rsidRPr="006336BD">
        <w:rPr>
          <w:rFonts w:hint="eastAsia"/>
          <w:sz w:val="24"/>
          <w:szCs w:val="24"/>
        </w:rPr>
        <w:t>如果乙方没有以书面形式对本规范书的条文提出异议，则意味着乙方提供的设备完全符合本规范书的要求。如有异议，不管多么微小，都应在投标文件中以“对规范书的意见和同规范书的差异”为标题的专门章节中加以详细描述。</w:t>
      </w:r>
    </w:p>
    <w:p w14:paraId="31402463" w14:textId="4B80BEBC" w:rsidR="008D7817" w:rsidRPr="006336BD" w:rsidRDefault="008D7817" w:rsidP="00D500D6">
      <w:pPr>
        <w:pStyle w:val="ListParagraph"/>
        <w:numPr>
          <w:ilvl w:val="0"/>
          <w:numId w:val="7"/>
        </w:numPr>
        <w:ind w:firstLineChars="0"/>
        <w:rPr>
          <w:sz w:val="24"/>
          <w:szCs w:val="24"/>
        </w:rPr>
      </w:pPr>
      <w:r w:rsidRPr="006336BD">
        <w:rPr>
          <w:rFonts w:hint="eastAsia"/>
          <w:sz w:val="24"/>
          <w:szCs w:val="24"/>
        </w:rPr>
        <w:t>在签订合同之后，甲方保留对本规范书提出补充要求和修改的权利，乙方应允诺予以配合。如提出修改，具体项目和条件由买、卖双方商定。</w:t>
      </w:r>
    </w:p>
    <w:p w14:paraId="04C0BBB7" w14:textId="25221D39" w:rsidR="008D7817" w:rsidRPr="006336BD" w:rsidRDefault="008D7817" w:rsidP="00D500D6">
      <w:pPr>
        <w:pStyle w:val="ListParagraph"/>
        <w:numPr>
          <w:ilvl w:val="0"/>
          <w:numId w:val="7"/>
        </w:numPr>
        <w:ind w:firstLineChars="0"/>
        <w:rPr>
          <w:sz w:val="24"/>
          <w:szCs w:val="24"/>
        </w:rPr>
      </w:pPr>
      <w:r w:rsidRPr="006336BD">
        <w:rPr>
          <w:rFonts w:hint="eastAsia"/>
          <w:sz w:val="24"/>
          <w:szCs w:val="24"/>
        </w:rPr>
        <w:t>本规范书所使用的标准如遇与乙方所执行的标准不一致时，按技术要求较高的标准执行。</w:t>
      </w:r>
    </w:p>
    <w:p w14:paraId="70EE1579" w14:textId="28C7CEE7" w:rsidR="008D7817" w:rsidRPr="006336BD" w:rsidRDefault="008D7817" w:rsidP="00D500D6">
      <w:pPr>
        <w:pStyle w:val="ListParagraph"/>
        <w:numPr>
          <w:ilvl w:val="0"/>
          <w:numId w:val="7"/>
        </w:numPr>
        <w:ind w:firstLineChars="0"/>
        <w:rPr>
          <w:sz w:val="24"/>
          <w:szCs w:val="24"/>
        </w:rPr>
      </w:pPr>
      <w:r w:rsidRPr="006336BD">
        <w:rPr>
          <w:rFonts w:hint="eastAsia"/>
          <w:sz w:val="24"/>
          <w:szCs w:val="24"/>
        </w:rPr>
        <w:t>对本规范书中要求的部件材质，乙方可根据技术方案比选进行改动，但最终选用的材质的各项性能必须高于本规范书中要求的材质。</w:t>
      </w:r>
    </w:p>
    <w:p w14:paraId="78BAB36C" w14:textId="14593A6E" w:rsidR="008D7817" w:rsidRPr="006336BD" w:rsidRDefault="008D7817" w:rsidP="00D500D6">
      <w:pPr>
        <w:pStyle w:val="ListParagraph"/>
        <w:numPr>
          <w:ilvl w:val="0"/>
          <w:numId w:val="7"/>
        </w:numPr>
        <w:ind w:firstLineChars="0"/>
        <w:rPr>
          <w:sz w:val="24"/>
          <w:szCs w:val="24"/>
        </w:rPr>
      </w:pPr>
      <w:r w:rsidRPr="006336BD">
        <w:rPr>
          <w:rFonts w:hint="eastAsia"/>
          <w:sz w:val="24"/>
          <w:szCs w:val="24"/>
        </w:rPr>
        <w:t>本技术规范书中有关商务的条款与标书投标资料表和合同条款资料表有矛盾，以标书投标资料表和合同条款资料表为准。</w:t>
      </w:r>
    </w:p>
    <w:p w14:paraId="2D8228CD" w14:textId="3E233E84" w:rsidR="008D7817" w:rsidRPr="006336BD" w:rsidRDefault="008D7817" w:rsidP="00D500D6">
      <w:pPr>
        <w:pStyle w:val="ListParagraph"/>
        <w:numPr>
          <w:ilvl w:val="0"/>
          <w:numId w:val="7"/>
        </w:numPr>
        <w:ind w:firstLineChars="0"/>
        <w:rPr>
          <w:sz w:val="24"/>
          <w:szCs w:val="24"/>
        </w:rPr>
      </w:pPr>
      <w:r w:rsidRPr="006336BD">
        <w:rPr>
          <w:rFonts w:hint="eastAsia"/>
          <w:sz w:val="24"/>
          <w:szCs w:val="24"/>
        </w:rPr>
        <w:t>乙方提供的所有技术文件、图纸、资料。</w:t>
      </w:r>
    </w:p>
    <w:p w14:paraId="75640FF8" w14:textId="69221C67" w:rsidR="008D7817" w:rsidRPr="006336BD" w:rsidRDefault="008D7817" w:rsidP="00D500D6">
      <w:pPr>
        <w:pStyle w:val="ListParagraph"/>
        <w:numPr>
          <w:ilvl w:val="0"/>
          <w:numId w:val="7"/>
        </w:numPr>
        <w:ind w:firstLineChars="0"/>
        <w:rPr>
          <w:sz w:val="24"/>
          <w:szCs w:val="24"/>
        </w:rPr>
      </w:pPr>
      <w:r w:rsidRPr="006336BD">
        <w:rPr>
          <w:rFonts w:hint="eastAsia"/>
          <w:sz w:val="24"/>
          <w:szCs w:val="24"/>
        </w:rPr>
        <w:t>本规范书经买、卖双方确认后作为订货合同的附件，与合同具有同等的法律效力。</w:t>
      </w:r>
    </w:p>
    <w:p w14:paraId="1AC59295" w14:textId="5CA87C13" w:rsidR="008D7817" w:rsidRPr="006336BD" w:rsidRDefault="008D7817" w:rsidP="00D500D6">
      <w:pPr>
        <w:pStyle w:val="ListParagraph"/>
        <w:numPr>
          <w:ilvl w:val="0"/>
          <w:numId w:val="7"/>
        </w:numPr>
        <w:ind w:firstLineChars="0"/>
        <w:rPr>
          <w:sz w:val="24"/>
          <w:szCs w:val="24"/>
        </w:rPr>
      </w:pPr>
      <w:r w:rsidRPr="006336BD">
        <w:rPr>
          <w:rFonts w:hint="eastAsia"/>
          <w:sz w:val="24"/>
          <w:szCs w:val="24"/>
        </w:rPr>
        <w:t>本规范书中未尽事宜，由买、卖双方协商确定。</w:t>
      </w:r>
    </w:p>
    <w:p w14:paraId="32918B81" w14:textId="77777777" w:rsidR="008D7817" w:rsidRDefault="008D7817" w:rsidP="004C323F">
      <w:pPr>
        <w:pStyle w:val="Heading2"/>
        <w:spacing w:line="240" w:lineRule="auto"/>
        <w:ind w:hanging="4262"/>
        <w:jc w:val="left"/>
      </w:pPr>
      <w:bookmarkStart w:id="2" w:name="_Toc134519176"/>
      <w:r>
        <w:rPr>
          <w:rFonts w:hint="eastAsia"/>
        </w:rPr>
        <w:lastRenderedPageBreak/>
        <w:t>供货范围</w:t>
      </w:r>
      <w:bookmarkEnd w:id="2"/>
    </w:p>
    <w:p w14:paraId="14A1AFE1" w14:textId="0EAC5C08" w:rsidR="008D7817" w:rsidRPr="00BF7BAE" w:rsidRDefault="00FF25AC" w:rsidP="00D500D6">
      <w:pPr>
        <w:pStyle w:val="ListParagraph"/>
        <w:numPr>
          <w:ilvl w:val="0"/>
          <w:numId w:val="10"/>
        </w:numPr>
        <w:ind w:firstLineChars="0"/>
        <w:rPr>
          <w:sz w:val="24"/>
          <w:szCs w:val="24"/>
        </w:rPr>
      </w:pPr>
      <w:r w:rsidRPr="00BF7BAE">
        <w:rPr>
          <w:rFonts w:hint="eastAsia"/>
          <w:sz w:val="24"/>
          <w:szCs w:val="24"/>
        </w:rPr>
        <w:t>分布式输配系</w:t>
      </w:r>
      <w:proofErr w:type="gramStart"/>
      <w:r w:rsidRPr="00BF7BAE">
        <w:rPr>
          <w:rFonts w:hint="eastAsia"/>
          <w:sz w:val="24"/>
          <w:szCs w:val="24"/>
        </w:rPr>
        <w:t>统</w:t>
      </w:r>
      <w:r w:rsidR="008D7817" w:rsidRPr="00BF7BAE">
        <w:rPr>
          <w:rFonts w:hint="eastAsia"/>
          <w:sz w:val="24"/>
          <w:szCs w:val="24"/>
        </w:rPr>
        <w:t>主要</w:t>
      </w:r>
      <w:proofErr w:type="gramEnd"/>
      <w:r w:rsidR="008D7817" w:rsidRPr="00BF7BAE">
        <w:rPr>
          <w:rFonts w:hint="eastAsia"/>
          <w:sz w:val="24"/>
          <w:szCs w:val="24"/>
        </w:rPr>
        <w:t>由</w:t>
      </w:r>
      <w:r w:rsidRPr="00BF7BAE">
        <w:rPr>
          <w:rFonts w:hint="eastAsia"/>
          <w:sz w:val="24"/>
          <w:szCs w:val="24"/>
        </w:rPr>
        <w:t>源泵</w:t>
      </w:r>
      <w:r w:rsidR="008D7817" w:rsidRPr="00BF7BAE">
        <w:rPr>
          <w:rFonts w:hint="eastAsia"/>
          <w:sz w:val="24"/>
          <w:szCs w:val="24"/>
        </w:rPr>
        <w:t>，</w:t>
      </w:r>
      <w:r w:rsidR="00C77981" w:rsidRPr="00BF7BAE">
        <w:rPr>
          <w:rFonts w:hint="eastAsia"/>
          <w:sz w:val="24"/>
          <w:szCs w:val="24"/>
        </w:rPr>
        <w:t>用户泵</w:t>
      </w:r>
      <w:r w:rsidR="008D7817" w:rsidRPr="00BF7BAE">
        <w:rPr>
          <w:rFonts w:hint="eastAsia"/>
          <w:sz w:val="24"/>
          <w:szCs w:val="24"/>
        </w:rPr>
        <w:t>，浸入式</w:t>
      </w:r>
      <w:r w:rsidR="008D7817" w:rsidRPr="00BF7BAE">
        <w:rPr>
          <w:sz w:val="24"/>
          <w:szCs w:val="24"/>
        </w:rPr>
        <w:t>温度传感器</w:t>
      </w:r>
      <w:r w:rsidR="008D7817" w:rsidRPr="00BF7BAE">
        <w:rPr>
          <w:rFonts w:hint="eastAsia"/>
          <w:sz w:val="24"/>
          <w:szCs w:val="24"/>
        </w:rPr>
        <w:t>，</w:t>
      </w:r>
      <w:r w:rsidR="00286C8B" w:rsidRPr="00BF7BAE">
        <w:rPr>
          <w:rFonts w:hint="eastAsia"/>
          <w:sz w:val="24"/>
          <w:szCs w:val="24"/>
        </w:rPr>
        <w:t>控制</w:t>
      </w:r>
      <w:r w:rsidR="00662F2C" w:rsidRPr="00BF7BAE">
        <w:rPr>
          <w:rFonts w:hint="eastAsia"/>
          <w:sz w:val="24"/>
          <w:szCs w:val="24"/>
        </w:rPr>
        <w:t>系统</w:t>
      </w:r>
      <w:r w:rsidR="008D7817" w:rsidRPr="00BF7BAE">
        <w:rPr>
          <w:rFonts w:hint="eastAsia"/>
          <w:sz w:val="24"/>
          <w:szCs w:val="24"/>
        </w:rPr>
        <w:t>等组成。</w:t>
      </w:r>
    </w:p>
    <w:p w14:paraId="19E50051" w14:textId="57EE1912" w:rsidR="008D7817" w:rsidRPr="00BF7BAE" w:rsidRDefault="008D7817" w:rsidP="00D500D6">
      <w:pPr>
        <w:pStyle w:val="ListParagraph"/>
        <w:numPr>
          <w:ilvl w:val="0"/>
          <w:numId w:val="10"/>
        </w:numPr>
        <w:ind w:firstLineChars="0"/>
        <w:rPr>
          <w:sz w:val="24"/>
          <w:szCs w:val="24"/>
        </w:rPr>
      </w:pPr>
      <w:r w:rsidRPr="00BF7BAE">
        <w:rPr>
          <w:rFonts w:hint="eastAsia"/>
          <w:sz w:val="24"/>
          <w:szCs w:val="24"/>
        </w:rPr>
        <w:t>控制柜部分主要由柜体，可编程控制</w:t>
      </w:r>
      <w:r w:rsidRPr="00BF7BAE">
        <w:rPr>
          <w:sz w:val="24"/>
          <w:szCs w:val="24"/>
        </w:rPr>
        <w:t>器</w:t>
      </w:r>
      <w:r w:rsidRPr="00BF7BAE">
        <w:rPr>
          <w:rFonts w:hint="eastAsia"/>
          <w:sz w:val="24"/>
          <w:szCs w:val="24"/>
        </w:rPr>
        <w:t>，10寸彩色触摸屏，变频器，必要电气元件，</w:t>
      </w:r>
      <w:r w:rsidR="00B415CB" w:rsidRPr="00BF7BAE">
        <w:rPr>
          <w:rFonts w:hint="eastAsia"/>
          <w:sz w:val="24"/>
          <w:szCs w:val="24"/>
        </w:rPr>
        <w:t xml:space="preserve"> 4G信号接收模块（</w:t>
      </w:r>
      <w:r w:rsidR="00B415CB" w:rsidRPr="00BF7BAE">
        <w:rPr>
          <w:rFonts w:hint="eastAsia"/>
          <w:sz w:val="24"/>
          <w:szCs w:val="24"/>
          <w:highlight w:val="yellow"/>
        </w:rPr>
        <w:t>若选用</w:t>
      </w:r>
      <w:r w:rsidR="00BF7BAE" w:rsidRPr="00BF7BAE">
        <w:rPr>
          <w:rFonts w:hint="eastAsia"/>
          <w:sz w:val="24"/>
          <w:szCs w:val="24"/>
          <w:highlight w:val="yellow"/>
        </w:rPr>
        <w:t>在线</w:t>
      </w:r>
      <w:r w:rsidR="00B415CB" w:rsidRPr="00BF7BAE">
        <w:rPr>
          <w:rFonts w:hint="eastAsia"/>
          <w:sz w:val="24"/>
          <w:szCs w:val="24"/>
          <w:highlight w:val="yellow"/>
        </w:rPr>
        <w:t>监测功能</w:t>
      </w:r>
      <w:r w:rsidR="00B415CB" w:rsidRPr="00BF7BAE">
        <w:rPr>
          <w:rFonts w:hint="eastAsia"/>
          <w:sz w:val="24"/>
          <w:szCs w:val="24"/>
        </w:rPr>
        <w:t>）</w:t>
      </w:r>
      <w:r w:rsidRPr="00BF7BAE">
        <w:rPr>
          <w:rFonts w:hint="eastAsia"/>
          <w:sz w:val="24"/>
          <w:szCs w:val="24"/>
        </w:rPr>
        <w:t>。</w:t>
      </w:r>
    </w:p>
    <w:p w14:paraId="35EEF05B" w14:textId="77777777" w:rsidR="008D7817" w:rsidRDefault="008D7817" w:rsidP="004C323F">
      <w:pPr>
        <w:pStyle w:val="Heading1"/>
        <w:spacing w:line="240" w:lineRule="auto"/>
        <w:ind w:left="709"/>
        <w:jc w:val="left"/>
      </w:pPr>
      <w:bookmarkStart w:id="3" w:name="_Toc134519177"/>
      <w:r>
        <w:rPr>
          <w:rFonts w:hint="eastAsia"/>
        </w:rPr>
        <w:t>技术要求</w:t>
      </w:r>
      <w:bookmarkEnd w:id="3"/>
    </w:p>
    <w:p w14:paraId="2A87946F" w14:textId="77777777" w:rsidR="008D7817" w:rsidRDefault="008D7817" w:rsidP="004C323F">
      <w:pPr>
        <w:pStyle w:val="Heading2"/>
        <w:spacing w:line="240" w:lineRule="auto"/>
        <w:ind w:left="816" w:right="240" w:hanging="816"/>
      </w:pPr>
      <w:bookmarkStart w:id="4" w:name="_Toc134519178"/>
      <w:r>
        <w:rPr>
          <w:rFonts w:hint="eastAsia"/>
        </w:rPr>
        <w:t>总体要求</w:t>
      </w:r>
      <w:bookmarkEnd w:id="4"/>
    </w:p>
    <w:p w14:paraId="2E563F7E" w14:textId="75A9E9BF" w:rsidR="008D7817" w:rsidRPr="006C0DDE" w:rsidRDefault="00B1026C" w:rsidP="004C323F">
      <w:pPr>
        <w:spacing w:line="240" w:lineRule="auto"/>
        <w:ind w:firstLineChars="200" w:firstLine="480"/>
        <w:rPr>
          <w:rFonts w:asciiTheme="minorHAnsi" w:eastAsiaTheme="minorHAnsi" w:hAnsiTheme="minorHAnsi"/>
          <w:b/>
        </w:rPr>
      </w:pPr>
      <w:r w:rsidRPr="006C0DDE">
        <w:rPr>
          <w:rFonts w:asciiTheme="minorHAnsi" w:eastAsiaTheme="minorHAnsi" w:hAnsiTheme="minorHAnsi" w:hint="eastAsia"/>
          <w:b/>
        </w:rPr>
        <w:t>分布式输配</w:t>
      </w:r>
      <w:r w:rsidR="00CE1FBB" w:rsidRPr="006C0DDE">
        <w:rPr>
          <w:rFonts w:asciiTheme="minorHAnsi" w:eastAsiaTheme="minorHAnsi" w:hAnsiTheme="minorHAnsi" w:hint="eastAsia"/>
          <w:b/>
        </w:rPr>
        <w:t>系</w:t>
      </w:r>
      <w:proofErr w:type="gramStart"/>
      <w:r w:rsidR="00CE1FBB" w:rsidRPr="006C0DDE">
        <w:rPr>
          <w:rFonts w:asciiTheme="minorHAnsi" w:eastAsiaTheme="minorHAnsi" w:hAnsiTheme="minorHAnsi" w:hint="eastAsia"/>
          <w:b/>
        </w:rPr>
        <w:t>统</w:t>
      </w:r>
      <w:r w:rsidR="008D7817" w:rsidRPr="006C0DDE">
        <w:rPr>
          <w:rFonts w:asciiTheme="minorHAnsi" w:eastAsiaTheme="minorHAnsi" w:hAnsiTheme="minorHAnsi" w:hint="eastAsia"/>
          <w:b/>
        </w:rPr>
        <w:t>供应</w:t>
      </w:r>
      <w:proofErr w:type="gramEnd"/>
      <w:r w:rsidR="008D7817" w:rsidRPr="006C0DDE">
        <w:rPr>
          <w:rFonts w:asciiTheme="minorHAnsi" w:eastAsiaTheme="minorHAnsi" w:hAnsiTheme="minorHAnsi" w:hint="eastAsia"/>
          <w:b/>
        </w:rPr>
        <w:t>商要求为一线品牌供应商，机械部分与控制部分必须为同</w:t>
      </w:r>
      <w:proofErr w:type="gramStart"/>
      <w:r w:rsidR="008D7817" w:rsidRPr="006C0DDE">
        <w:rPr>
          <w:rFonts w:asciiTheme="minorHAnsi" w:eastAsiaTheme="minorHAnsi" w:hAnsiTheme="minorHAnsi" w:hint="eastAsia"/>
          <w:b/>
        </w:rPr>
        <w:t>一</w:t>
      </w:r>
      <w:r w:rsidR="00B73967">
        <w:rPr>
          <w:rFonts w:asciiTheme="minorHAnsi" w:eastAsiaTheme="minorHAnsi" w:hAnsiTheme="minorHAnsi" w:hint="eastAsia"/>
          <w:b/>
        </w:rPr>
        <w:t>供应</w:t>
      </w:r>
      <w:proofErr w:type="gramEnd"/>
      <w:r w:rsidR="00B73967">
        <w:rPr>
          <w:rFonts w:asciiTheme="minorHAnsi" w:eastAsiaTheme="minorHAnsi" w:hAnsiTheme="minorHAnsi" w:hint="eastAsia"/>
          <w:b/>
        </w:rPr>
        <w:t>商</w:t>
      </w:r>
      <w:r w:rsidR="008D7817" w:rsidRPr="006C0DDE">
        <w:rPr>
          <w:rFonts w:asciiTheme="minorHAnsi" w:eastAsiaTheme="minorHAnsi" w:hAnsiTheme="minorHAnsi" w:hint="eastAsia"/>
          <w:b/>
        </w:rPr>
        <w:t>原厂生产，并有相关项目成功案例，保证产品性能及售后服务。</w:t>
      </w:r>
    </w:p>
    <w:p w14:paraId="61493685" w14:textId="49969A96" w:rsidR="006A3DB0" w:rsidRDefault="006A3DB0" w:rsidP="004C323F">
      <w:pPr>
        <w:spacing w:line="240" w:lineRule="auto"/>
        <w:ind w:firstLineChars="200" w:firstLine="480"/>
        <w:rPr>
          <w:rFonts w:asciiTheme="minorHAnsi" w:eastAsiaTheme="minorHAnsi" w:hAnsiTheme="minorHAnsi"/>
          <w:b/>
        </w:rPr>
      </w:pPr>
      <w:r w:rsidRPr="006C0DDE">
        <w:rPr>
          <w:rFonts w:asciiTheme="minorHAnsi" w:eastAsiaTheme="minorHAnsi" w:hAnsiTheme="minorHAnsi" w:hint="eastAsia"/>
          <w:b/>
        </w:rPr>
        <w:t>为证明产品性能，须提供由第三方出具的具有代表性的型号性能测试报告。</w:t>
      </w:r>
    </w:p>
    <w:p w14:paraId="31B53EC4" w14:textId="798ACE45" w:rsidR="00D76368" w:rsidRPr="006C0DDE" w:rsidRDefault="00D76368" w:rsidP="004C323F">
      <w:pPr>
        <w:spacing w:line="240" w:lineRule="auto"/>
        <w:ind w:firstLineChars="200" w:firstLine="480"/>
        <w:rPr>
          <w:rFonts w:asciiTheme="minorHAnsi" w:eastAsiaTheme="minorHAnsi" w:hAnsiTheme="minorHAnsi"/>
          <w:b/>
        </w:rPr>
      </w:pPr>
      <w:r>
        <w:rPr>
          <w:rFonts w:asciiTheme="minorHAnsi" w:eastAsiaTheme="minorHAnsi" w:hAnsiTheme="minorHAnsi" w:hint="eastAsia"/>
          <w:b/>
        </w:rPr>
        <w:t>为证明系统的性能，提供系统设计的专利，如有。</w:t>
      </w:r>
    </w:p>
    <w:p w14:paraId="70065D36" w14:textId="59B83A20" w:rsidR="00D91CAA" w:rsidRPr="006C0DDE" w:rsidRDefault="00960E4F" w:rsidP="004C323F">
      <w:pPr>
        <w:spacing w:line="240" w:lineRule="auto"/>
        <w:ind w:firstLineChars="200" w:firstLine="480"/>
        <w:rPr>
          <w:rFonts w:asciiTheme="minorHAnsi" w:eastAsiaTheme="minorHAnsi" w:hAnsiTheme="minorHAnsi"/>
          <w:b/>
        </w:rPr>
      </w:pPr>
      <w:r w:rsidRPr="006C0DDE">
        <w:rPr>
          <w:rFonts w:asciiTheme="minorHAnsi" w:eastAsiaTheme="minorHAnsi" w:hAnsiTheme="minorHAnsi" w:hint="eastAsia"/>
          <w:b/>
          <w:highlight w:val="yellow"/>
        </w:rPr>
        <w:t>系统</w:t>
      </w:r>
      <w:r w:rsidR="00D91CAA" w:rsidRPr="006C0DDE">
        <w:rPr>
          <w:rFonts w:asciiTheme="minorHAnsi" w:eastAsiaTheme="minorHAnsi" w:hAnsiTheme="minorHAnsi" w:hint="eastAsia"/>
          <w:b/>
          <w:highlight w:val="yellow"/>
        </w:rPr>
        <w:t>供应厂商</w:t>
      </w:r>
      <w:r w:rsidRPr="006C0DDE">
        <w:rPr>
          <w:rFonts w:asciiTheme="minorHAnsi" w:eastAsiaTheme="minorHAnsi" w:hAnsiTheme="minorHAnsi" w:hint="eastAsia"/>
          <w:b/>
          <w:highlight w:val="yellow"/>
        </w:rPr>
        <w:t>需提交二次管网的水力计算书，提供源泵</w:t>
      </w:r>
      <w:r w:rsidR="005A71F7" w:rsidRPr="006C0DDE">
        <w:rPr>
          <w:rFonts w:asciiTheme="minorHAnsi" w:eastAsiaTheme="minorHAnsi" w:hAnsiTheme="minorHAnsi" w:hint="eastAsia"/>
          <w:b/>
          <w:highlight w:val="yellow"/>
        </w:rPr>
        <w:t xml:space="preserve">及用户泵的选型依据及选型报告。 </w:t>
      </w:r>
      <w:r w:rsidR="00F24F3D" w:rsidRPr="006C0DDE">
        <w:rPr>
          <w:rFonts w:asciiTheme="minorHAnsi" w:eastAsiaTheme="minorHAnsi" w:hAnsiTheme="minorHAnsi" w:hint="eastAsia"/>
          <w:b/>
          <w:highlight w:val="yellow"/>
        </w:rPr>
        <w:t>提供</w:t>
      </w:r>
      <w:r w:rsidR="007378D6" w:rsidRPr="006C0DDE">
        <w:rPr>
          <w:rFonts w:asciiTheme="minorHAnsi" w:eastAsiaTheme="minorHAnsi" w:hAnsiTheme="minorHAnsi" w:hint="eastAsia"/>
          <w:b/>
          <w:highlight w:val="yellow"/>
        </w:rPr>
        <w:t>系统</w:t>
      </w:r>
      <w:r w:rsidR="00F24F3D" w:rsidRPr="006C0DDE">
        <w:rPr>
          <w:rFonts w:asciiTheme="minorHAnsi" w:eastAsiaTheme="minorHAnsi" w:hAnsiTheme="minorHAnsi" w:hint="eastAsia"/>
          <w:b/>
          <w:highlight w:val="yellow"/>
        </w:rPr>
        <w:t>零压差点</w:t>
      </w:r>
      <w:r w:rsidR="007378D6" w:rsidRPr="006C0DDE">
        <w:rPr>
          <w:rFonts w:asciiTheme="minorHAnsi" w:eastAsiaTheme="minorHAnsi" w:hAnsiTheme="minorHAnsi" w:hint="eastAsia"/>
          <w:b/>
          <w:highlight w:val="yellow"/>
        </w:rPr>
        <w:t>的选取依据及系统控制方式</w:t>
      </w:r>
      <w:r w:rsidR="00DC58DA" w:rsidRPr="006C0DDE">
        <w:rPr>
          <w:rFonts w:asciiTheme="minorHAnsi" w:eastAsiaTheme="minorHAnsi" w:hAnsiTheme="minorHAnsi" w:hint="eastAsia"/>
          <w:b/>
          <w:highlight w:val="yellow"/>
        </w:rPr>
        <w:t>的</w:t>
      </w:r>
      <w:r w:rsidR="00AD3F7D" w:rsidRPr="006C0DDE">
        <w:rPr>
          <w:rFonts w:asciiTheme="minorHAnsi" w:eastAsiaTheme="minorHAnsi" w:hAnsiTheme="minorHAnsi" w:hint="eastAsia"/>
          <w:b/>
          <w:highlight w:val="yellow"/>
        </w:rPr>
        <w:t>描述。</w:t>
      </w:r>
    </w:p>
    <w:p w14:paraId="5FF05ADA" w14:textId="77777777" w:rsidR="008D7817" w:rsidRDefault="008D7817" w:rsidP="004C323F">
      <w:pPr>
        <w:spacing w:line="240" w:lineRule="auto"/>
      </w:pPr>
    </w:p>
    <w:p w14:paraId="4350A5C9" w14:textId="160065A5" w:rsidR="008D7817" w:rsidRDefault="00DF2F23" w:rsidP="004C323F">
      <w:pPr>
        <w:pStyle w:val="Heading2"/>
        <w:spacing w:line="240" w:lineRule="auto"/>
        <w:ind w:left="816" w:right="240" w:hanging="816"/>
      </w:pPr>
      <w:bookmarkStart w:id="5" w:name="_Toc134519179"/>
      <w:r>
        <w:rPr>
          <w:rFonts w:hint="eastAsia"/>
        </w:rPr>
        <w:t>源泵</w:t>
      </w:r>
      <w:bookmarkEnd w:id="5"/>
    </w:p>
    <w:p w14:paraId="1AE0144F" w14:textId="2D4939CE" w:rsidR="00DF2F23" w:rsidRPr="005C788F" w:rsidRDefault="00DF2F23" w:rsidP="004C323F">
      <w:pPr>
        <w:spacing w:line="240" w:lineRule="auto"/>
        <w:ind w:firstLineChars="177" w:firstLine="425"/>
        <w:rPr>
          <w:rFonts w:asciiTheme="minorHAnsi" w:eastAsiaTheme="minorHAnsi" w:hAnsiTheme="minorHAnsi"/>
        </w:rPr>
      </w:pPr>
      <w:r w:rsidRPr="005C788F">
        <w:rPr>
          <w:rFonts w:asciiTheme="minorHAnsi" w:eastAsiaTheme="minorHAnsi" w:hAnsiTheme="minorHAnsi" w:hint="eastAsia"/>
        </w:rPr>
        <w:t>源</w:t>
      </w:r>
      <w:r w:rsidR="008D7817" w:rsidRPr="005C788F">
        <w:rPr>
          <w:rFonts w:asciiTheme="minorHAnsi" w:eastAsiaTheme="minorHAnsi" w:hAnsiTheme="minorHAnsi" w:hint="eastAsia"/>
        </w:rPr>
        <w:t>泵详细参数，详见货物及相关服务清单。</w:t>
      </w:r>
    </w:p>
    <w:p w14:paraId="580A6D96" w14:textId="6B2EE48C" w:rsidR="008D7817" w:rsidRPr="005C788F" w:rsidRDefault="00DF2F23" w:rsidP="004C323F">
      <w:pPr>
        <w:spacing w:line="240" w:lineRule="auto"/>
        <w:ind w:firstLineChars="177" w:firstLine="425"/>
        <w:rPr>
          <w:rFonts w:asciiTheme="minorHAnsi" w:eastAsiaTheme="minorHAnsi" w:hAnsiTheme="minorHAnsi"/>
        </w:rPr>
      </w:pPr>
      <w:r w:rsidRPr="005C788F">
        <w:rPr>
          <w:rFonts w:asciiTheme="minorHAnsi" w:eastAsiaTheme="minorHAnsi" w:hAnsiTheme="minorHAnsi" w:hint="eastAsia"/>
        </w:rPr>
        <w:t>源泵</w:t>
      </w:r>
      <w:r w:rsidR="008D7817" w:rsidRPr="005C788F">
        <w:rPr>
          <w:rFonts w:asciiTheme="minorHAnsi" w:eastAsiaTheme="minorHAnsi" w:hAnsiTheme="minorHAnsi" w:hint="eastAsia"/>
        </w:rPr>
        <w:t>选用进口一线品牌。水泵生产厂</w:t>
      </w:r>
      <w:r w:rsidR="00F027BD">
        <w:rPr>
          <w:rFonts w:asciiTheme="minorHAnsi" w:eastAsiaTheme="minorHAnsi" w:hAnsiTheme="minorHAnsi" w:hint="eastAsia"/>
        </w:rPr>
        <w:t>商</w:t>
      </w:r>
      <w:r w:rsidR="008D7817" w:rsidRPr="005C788F">
        <w:rPr>
          <w:rFonts w:asciiTheme="minorHAnsi" w:eastAsiaTheme="minorHAnsi" w:hAnsiTheme="minorHAnsi" w:hint="eastAsia"/>
        </w:rPr>
        <w:t>所提供产品，必须为原厂出产，不接受任何形式的协作</w:t>
      </w:r>
      <w:r w:rsidR="00D35228">
        <w:rPr>
          <w:rFonts w:asciiTheme="minorHAnsi" w:eastAsiaTheme="minorHAnsi" w:hAnsiTheme="minorHAnsi" w:hint="eastAsia"/>
        </w:rPr>
        <w:t>厂商</w:t>
      </w:r>
      <w:r w:rsidR="008D7817" w:rsidRPr="005C788F">
        <w:rPr>
          <w:rFonts w:asciiTheme="minorHAnsi" w:eastAsiaTheme="minorHAnsi" w:hAnsiTheme="minorHAnsi" w:hint="eastAsia"/>
        </w:rPr>
        <w:t>，附属厂</w:t>
      </w:r>
      <w:r w:rsidR="00D35228">
        <w:rPr>
          <w:rFonts w:asciiTheme="minorHAnsi" w:eastAsiaTheme="minorHAnsi" w:hAnsiTheme="minorHAnsi" w:hint="eastAsia"/>
        </w:rPr>
        <w:t>商</w:t>
      </w:r>
      <w:r w:rsidR="008D7817" w:rsidRPr="005C788F">
        <w:rPr>
          <w:rFonts w:asciiTheme="minorHAnsi" w:eastAsiaTheme="minorHAnsi" w:hAnsiTheme="minorHAnsi" w:hint="eastAsia"/>
        </w:rPr>
        <w:t>及合作厂</w:t>
      </w:r>
      <w:r w:rsidR="00D35228">
        <w:rPr>
          <w:rFonts w:asciiTheme="minorHAnsi" w:eastAsiaTheme="minorHAnsi" w:hAnsiTheme="minorHAnsi" w:hint="eastAsia"/>
        </w:rPr>
        <w:t>商</w:t>
      </w:r>
      <w:r w:rsidR="008D7817" w:rsidRPr="005C788F">
        <w:rPr>
          <w:rFonts w:asciiTheme="minorHAnsi" w:eastAsiaTheme="minorHAnsi" w:hAnsiTheme="minorHAnsi" w:hint="eastAsia"/>
        </w:rPr>
        <w:t>产品。</w:t>
      </w:r>
      <w:r w:rsidRPr="005C788F">
        <w:rPr>
          <w:rFonts w:asciiTheme="minorHAnsi" w:eastAsiaTheme="minorHAnsi" w:hAnsiTheme="minorHAnsi" w:hint="eastAsia"/>
        </w:rPr>
        <w:t>（</w:t>
      </w:r>
      <w:proofErr w:type="gramStart"/>
      <w:r w:rsidRPr="005C788F">
        <w:rPr>
          <w:rFonts w:asciiTheme="minorHAnsi" w:eastAsiaTheme="minorHAnsi" w:hAnsiTheme="minorHAnsi" w:hint="eastAsia"/>
        </w:rPr>
        <w:t>源泵如采用</w:t>
      </w:r>
      <w:proofErr w:type="gramEnd"/>
      <w:r w:rsidRPr="005C788F">
        <w:rPr>
          <w:rFonts w:asciiTheme="minorHAnsi" w:eastAsiaTheme="minorHAnsi" w:hAnsiTheme="minorHAnsi" w:hint="eastAsia"/>
        </w:rPr>
        <w:t>泵组的形式，具体见泵组招标文件）</w:t>
      </w:r>
    </w:p>
    <w:p w14:paraId="231AED55" w14:textId="77777777" w:rsidR="008D7817" w:rsidRPr="005C788F" w:rsidRDefault="008D7817" w:rsidP="004C323F">
      <w:pPr>
        <w:spacing w:line="240" w:lineRule="auto"/>
        <w:ind w:firstLineChars="177" w:firstLine="425"/>
        <w:rPr>
          <w:rFonts w:asciiTheme="minorHAnsi" w:eastAsiaTheme="minorHAnsi" w:hAnsiTheme="minorHAnsi"/>
        </w:rPr>
      </w:pPr>
      <w:r w:rsidRPr="005C788F">
        <w:rPr>
          <w:rFonts w:asciiTheme="minorHAnsi" w:eastAsiaTheme="minorHAnsi" w:hAnsiTheme="minorHAnsi" w:hint="eastAsia"/>
        </w:rPr>
        <w:t>具体产品型号必须在厂家提供的样本中体现。</w:t>
      </w:r>
    </w:p>
    <w:p w14:paraId="029BA59E" w14:textId="6B2EDD8B" w:rsidR="008D7817" w:rsidRPr="00336EDE" w:rsidRDefault="008D7817" w:rsidP="00D500D6">
      <w:pPr>
        <w:pStyle w:val="ListParagraph"/>
        <w:numPr>
          <w:ilvl w:val="0"/>
          <w:numId w:val="9"/>
        </w:numPr>
        <w:ind w:firstLineChars="0"/>
        <w:rPr>
          <w:sz w:val="24"/>
          <w:szCs w:val="24"/>
        </w:rPr>
      </w:pPr>
      <w:r w:rsidRPr="00336EDE">
        <w:rPr>
          <w:rFonts w:hint="eastAsia"/>
          <w:sz w:val="24"/>
          <w:szCs w:val="24"/>
        </w:rPr>
        <w:t>水泵应采用立式离心泵，采用机械密封。</w:t>
      </w:r>
    </w:p>
    <w:p w14:paraId="282D4643" w14:textId="2C1FAC26" w:rsidR="008D7817" w:rsidRPr="00336EDE" w:rsidRDefault="008D7817" w:rsidP="00D500D6">
      <w:pPr>
        <w:pStyle w:val="ListParagraph"/>
        <w:numPr>
          <w:ilvl w:val="0"/>
          <w:numId w:val="9"/>
        </w:numPr>
        <w:ind w:firstLineChars="0"/>
        <w:rPr>
          <w:sz w:val="24"/>
          <w:szCs w:val="24"/>
        </w:rPr>
      </w:pPr>
      <w:r w:rsidRPr="00336EDE">
        <w:rPr>
          <w:rFonts w:hint="eastAsia"/>
          <w:sz w:val="24"/>
          <w:szCs w:val="24"/>
        </w:rPr>
        <w:lastRenderedPageBreak/>
        <w:t>水泵与电机噪声值应满足欧洲最新、最高标准。振动不能超过ISO5199第4.3.2节所给出的振动极限。</w:t>
      </w:r>
    </w:p>
    <w:p w14:paraId="6BED4418" w14:textId="0C8934AD" w:rsidR="008D7817" w:rsidRPr="00336EDE" w:rsidRDefault="008D7817" w:rsidP="00D500D6">
      <w:pPr>
        <w:pStyle w:val="ListParagraph"/>
        <w:numPr>
          <w:ilvl w:val="0"/>
          <w:numId w:val="9"/>
        </w:numPr>
        <w:ind w:firstLineChars="0"/>
        <w:rPr>
          <w:sz w:val="24"/>
          <w:szCs w:val="24"/>
        </w:rPr>
      </w:pPr>
      <w:r w:rsidRPr="00336EDE">
        <w:rPr>
          <w:rFonts w:hint="eastAsia"/>
          <w:sz w:val="24"/>
          <w:szCs w:val="24"/>
        </w:rPr>
        <w:t>应在适当地方设置起吊装置，以便于泵电机的运输、安装、装配。</w:t>
      </w:r>
    </w:p>
    <w:p w14:paraId="085A2FB4" w14:textId="2529FCDE" w:rsidR="008D7817" w:rsidRDefault="008D7817" w:rsidP="00D500D6">
      <w:pPr>
        <w:pStyle w:val="ListParagraph"/>
        <w:numPr>
          <w:ilvl w:val="0"/>
          <w:numId w:val="9"/>
        </w:numPr>
        <w:ind w:firstLineChars="0"/>
      </w:pPr>
      <w:r>
        <w:rPr>
          <w:rFonts w:hint="eastAsia"/>
        </w:rPr>
        <w:t>泵的标记牌应</w:t>
      </w:r>
      <w:r w:rsidRPr="00336EDE">
        <w:rPr>
          <w:rFonts w:hint="eastAsia"/>
          <w:sz w:val="24"/>
          <w:szCs w:val="24"/>
        </w:rPr>
        <w:t>清楚</w:t>
      </w:r>
      <w:r>
        <w:rPr>
          <w:rFonts w:hint="eastAsia"/>
        </w:rPr>
        <w:t>的标明下列内容：</w:t>
      </w:r>
    </w:p>
    <w:p w14:paraId="06E4BDEC" w14:textId="77777777" w:rsidR="008D7817" w:rsidRPr="006433AE" w:rsidRDefault="008D7817" w:rsidP="00D500D6">
      <w:pPr>
        <w:numPr>
          <w:ilvl w:val="0"/>
          <w:numId w:val="8"/>
        </w:numPr>
        <w:spacing w:line="240" w:lineRule="auto"/>
        <w:rPr>
          <w:rFonts w:asciiTheme="minorHAnsi" w:eastAsiaTheme="minorHAnsi" w:hAnsiTheme="minorHAnsi"/>
        </w:rPr>
      </w:pPr>
      <w:r w:rsidRPr="006433AE">
        <w:rPr>
          <w:rFonts w:asciiTheme="minorHAnsi" w:eastAsiaTheme="minorHAnsi" w:hAnsiTheme="minorHAnsi" w:hint="eastAsia"/>
        </w:rPr>
        <w:t>制造商名称、产地</w:t>
      </w:r>
    </w:p>
    <w:p w14:paraId="1056BCB0" w14:textId="77777777" w:rsidR="008D7817" w:rsidRPr="006433AE" w:rsidRDefault="008D7817" w:rsidP="00D500D6">
      <w:pPr>
        <w:numPr>
          <w:ilvl w:val="0"/>
          <w:numId w:val="8"/>
        </w:numPr>
        <w:spacing w:line="240" w:lineRule="auto"/>
        <w:rPr>
          <w:rFonts w:asciiTheme="minorHAnsi" w:eastAsiaTheme="minorHAnsi" w:hAnsiTheme="minorHAnsi"/>
        </w:rPr>
      </w:pPr>
      <w:r w:rsidRPr="006433AE">
        <w:rPr>
          <w:rFonts w:asciiTheme="minorHAnsi" w:eastAsiaTheme="minorHAnsi" w:hAnsiTheme="minorHAnsi" w:hint="eastAsia"/>
        </w:rPr>
        <w:t>泵的型号、生产年、月</w:t>
      </w:r>
    </w:p>
    <w:p w14:paraId="6A915705" w14:textId="77777777" w:rsidR="008D7817" w:rsidRPr="006433AE" w:rsidRDefault="008D7817" w:rsidP="00D500D6">
      <w:pPr>
        <w:numPr>
          <w:ilvl w:val="0"/>
          <w:numId w:val="8"/>
        </w:numPr>
        <w:spacing w:line="240" w:lineRule="auto"/>
        <w:rPr>
          <w:rFonts w:asciiTheme="minorHAnsi" w:eastAsiaTheme="minorHAnsi" w:hAnsiTheme="minorHAnsi"/>
        </w:rPr>
      </w:pPr>
      <w:r w:rsidRPr="006433AE">
        <w:rPr>
          <w:rFonts w:asciiTheme="minorHAnsi" w:eastAsiaTheme="minorHAnsi" w:hAnsiTheme="minorHAnsi" w:hint="eastAsia"/>
        </w:rPr>
        <w:t>最高的工作温度</w:t>
      </w:r>
      <w:r w:rsidRPr="006433AE">
        <w:rPr>
          <w:rFonts w:asciiTheme="minorHAnsi" w:eastAsiaTheme="minorHAnsi" w:hAnsiTheme="minorHAnsi"/>
        </w:rPr>
        <w:t>/</w:t>
      </w:r>
      <w:r w:rsidRPr="006433AE">
        <w:rPr>
          <w:rFonts w:asciiTheme="minorHAnsi" w:eastAsiaTheme="minorHAnsi" w:hAnsiTheme="minorHAnsi" w:hint="eastAsia"/>
        </w:rPr>
        <w:t>最大的工作压力</w:t>
      </w:r>
    </w:p>
    <w:p w14:paraId="64C445AA" w14:textId="77777777" w:rsidR="008D7817" w:rsidRPr="006433AE" w:rsidRDefault="008D7817" w:rsidP="00D500D6">
      <w:pPr>
        <w:numPr>
          <w:ilvl w:val="0"/>
          <w:numId w:val="8"/>
        </w:numPr>
        <w:spacing w:line="240" w:lineRule="auto"/>
        <w:rPr>
          <w:rFonts w:asciiTheme="minorHAnsi" w:eastAsiaTheme="minorHAnsi" w:hAnsiTheme="minorHAnsi"/>
        </w:rPr>
      </w:pPr>
      <w:r w:rsidRPr="006433AE">
        <w:rPr>
          <w:rFonts w:asciiTheme="minorHAnsi" w:eastAsiaTheme="minorHAnsi" w:hAnsiTheme="minorHAnsi" w:hint="eastAsia"/>
        </w:rPr>
        <w:t>泵的性能：流量（</w:t>
      </w:r>
      <w:r w:rsidRPr="006433AE">
        <w:rPr>
          <w:rFonts w:asciiTheme="minorHAnsi" w:eastAsiaTheme="minorHAnsi" w:hAnsiTheme="minorHAnsi"/>
        </w:rPr>
        <w:t>m³/h</w:t>
      </w:r>
      <w:r w:rsidRPr="006433AE">
        <w:rPr>
          <w:rFonts w:asciiTheme="minorHAnsi" w:eastAsiaTheme="minorHAnsi" w:hAnsiTheme="minorHAnsi" w:hint="eastAsia"/>
        </w:rPr>
        <w:t>）、扬程（</w:t>
      </w:r>
      <w:r w:rsidRPr="006433AE">
        <w:rPr>
          <w:rFonts w:asciiTheme="minorHAnsi" w:eastAsiaTheme="minorHAnsi" w:hAnsiTheme="minorHAnsi"/>
        </w:rPr>
        <w:t>m</w:t>
      </w:r>
      <w:r w:rsidRPr="006433AE">
        <w:rPr>
          <w:rFonts w:asciiTheme="minorHAnsi" w:eastAsiaTheme="minorHAnsi" w:hAnsiTheme="minorHAnsi" w:hint="eastAsia"/>
        </w:rPr>
        <w:t>）、轴功率（</w:t>
      </w:r>
      <w:r w:rsidRPr="006433AE">
        <w:rPr>
          <w:rFonts w:asciiTheme="minorHAnsi" w:eastAsiaTheme="minorHAnsi" w:hAnsiTheme="minorHAnsi"/>
        </w:rPr>
        <w:t>KW</w:t>
      </w:r>
      <w:r w:rsidRPr="006433AE">
        <w:rPr>
          <w:rFonts w:asciiTheme="minorHAnsi" w:eastAsiaTheme="minorHAnsi" w:hAnsiTheme="minorHAnsi" w:hint="eastAsia"/>
        </w:rPr>
        <w:t>）</w:t>
      </w:r>
    </w:p>
    <w:p w14:paraId="58B16558" w14:textId="77777777" w:rsidR="008D7817" w:rsidRPr="006433AE" w:rsidRDefault="008D7817" w:rsidP="00D500D6">
      <w:pPr>
        <w:numPr>
          <w:ilvl w:val="0"/>
          <w:numId w:val="8"/>
        </w:numPr>
        <w:spacing w:line="240" w:lineRule="auto"/>
        <w:rPr>
          <w:rFonts w:asciiTheme="minorHAnsi" w:eastAsiaTheme="minorHAnsi" w:hAnsiTheme="minorHAnsi"/>
        </w:rPr>
      </w:pPr>
      <w:r w:rsidRPr="006433AE">
        <w:rPr>
          <w:rFonts w:asciiTheme="minorHAnsi" w:eastAsiaTheme="minorHAnsi" w:hAnsiTheme="minorHAnsi" w:hint="eastAsia"/>
        </w:rPr>
        <w:t>泵的效率</w:t>
      </w:r>
    </w:p>
    <w:p w14:paraId="2889D1F6" w14:textId="77777777" w:rsidR="008D7817" w:rsidRPr="006433AE" w:rsidRDefault="008D7817" w:rsidP="00D500D6">
      <w:pPr>
        <w:numPr>
          <w:ilvl w:val="0"/>
          <w:numId w:val="8"/>
        </w:numPr>
        <w:spacing w:line="240" w:lineRule="auto"/>
        <w:rPr>
          <w:rFonts w:asciiTheme="minorHAnsi" w:eastAsiaTheme="minorHAnsi" w:hAnsiTheme="minorHAnsi"/>
        </w:rPr>
      </w:pPr>
      <w:r w:rsidRPr="006433AE">
        <w:rPr>
          <w:rFonts w:asciiTheme="minorHAnsi" w:eastAsiaTheme="minorHAnsi" w:hAnsiTheme="minorHAnsi" w:hint="eastAsia"/>
        </w:rPr>
        <w:t>泵的转速</w:t>
      </w:r>
    </w:p>
    <w:p w14:paraId="4A48A0E9" w14:textId="77777777" w:rsidR="008D7817" w:rsidRPr="006433AE" w:rsidRDefault="008D7817" w:rsidP="00D500D6">
      <w:pPr>
        <w:numPr>
          <w:ilvl w:val="0"/>
          <w:numId w:val="8"/>
        </w:numPr>
        <w:spacing w:line="240" w:lineRule="auto"/>
        <w:rPr>
          <w:rFonts w:asciiTheme="minorHAnsi" w:eastAsiaTheme="minorHAnsi" w:hAnsiTheme="minorHAnsi"/>
        </w:rPr>
      </w:pPr>
      <w:r w:rsidRPr="006433AE">
        <w:rPr>
          <w:rFonts w:asciiTheme="minorHAnsi" w:eastAsiaTheme="minorHAnsi" w:hAnsiTheme="minorHAnsi" w:hint="eastAsia"/>
        </w:rPr>
        <w:t>泵的重量</w:t>
      </w:r>
    </w:p>
    <w:p w14:paraId="5F51DC9D" w14:textId="7FF2ADF5" w:rsidR="008D7817" w:rsidRDefault="008D7817" w:rsidP="00D500D6">
      <w:pPr>
        <w:pStyle w:val="ListParagraph"/>
        <w:numPr>
          <w:ilvl w:val="0"/>
          <w:numId w:val="9"/>
        </w:numPr>
        <w:ind w:firstLineChars="0"/>
      </w:pPr>
      <w:r>
        <w:rPr>
          <w:rFonts w:hint="eastAsia"/>
        </w:rPr>
        <w:t>电机的标记牌应清楚的标明：</w:t>
      </w:r>
    </w:p>
    <w:p w14:paraId="6289684C" w14:textId="77777777" w:rsidR="008D7817" w:rsidRPr="00A03B27" w:rsidRDefault="008D7817" w:rsidP="00D500D6">
      <w:pPr>
        <w:numPr>
          <w:ilvl w:val="0"/>
          <w:numId w:val="8"/>
        </w:numPr>
        <w:spacing w:line="240" w:lineRule="auto"/>
        <w:rPr>
          <w:rFonts w:asciiTheme="minorHAnsi" w:eastAsiaTheme="minorHAnsi" w:hAnsiTheme="minorHAnsi"/>
          <w:szCs w:val="24"/>
        </w:rPr>
      </w:pPr>
      <w:r w:rsidRPr="00A03B27">
        <w:rPr>
          <w:rFonts w:asciiTheme="minorHAnsi" w:eastAsiaTheme="minorHAnsi" w:hAnsiTheme="minorHAnsi" w:hint="eastAsia"/>
          <w:szCs w:val="24"/>
        </w:rPr>
        <w:t>制造商名称、产地</w:t>
      </w:r>
    </w:p>
    <w:p w14:paraId="4C730FB7" w14:textId="77777777" w:rsidR="008D7817" w:rsidRPr="00A03B27" w:rsidRDefault="008D7817" w:rsidP="00D500D6">
      <w:pPr>
        <w:numPr>
          <w:ilvl w:val="0"/>
          <w:numId w:val="8"/>
        </w:numPr>
        <w:spacing w:line="240" w:lineRule="auto"/>
        <w:rPr>
          <w:rFonts w:asciiTheme="minorHAnsi" w:eastAsiaTheme="minorHAnsi" w:hAnsiTheme="minorHAnsi"/>
          <w:szCs w:val="24"/>
        </w:rPr>
      </w:pPr>
      <w:r w:rsidRPr="00A03B27">
        <w:rPr>
          <w:rFonts w:asciiTheme="minorHAnsi" w:eastAsiaTheme="minorHAnsi" w:hAnsiTheme="minorHAnsi" w:hint="eastAsia"/>
          <w:szCs w:val="24"/>
        </w:rPr>
        <w:t>电机的型号、生产年、月</w:t>
      </w:r>
    </w:p>
    <w:p w14:paraId="752EACBB" w14:textId="77777777" w:rsidR="008D7817" w:rsidRPr="00A03B27" w:rsidRDefault="008D7817" w:rsidP="00D500D6">
      <w:pPr>
        <w:numPr>
          <w:ilvl w:val="0"/>
          <w:numId w:val="8"/>
        </w:numPr>
        <w:spacing w:line="240" w:lineRule="auto"/>
        <w:rPr>
          <w:rFonts w:asciiTheme="minorHAnsi" w:eastAsiaTheme="minorHAnsi" w:hAnsiTheme="minorHAnsi"/>
          <w:szCs w:val="24"/>
        </w:rPr>
      </w:pPr>
      <w:r w:rsidRPr="00A03B27">
        <w:rPr>
          <w:rFonts w:asciiTheme="minorHAnsi" w:eastAsiaTheme="minorHAnsi" w:hAnsiTheme="minorHAnsi" w:hint="eastAsia"/>
          <w:szCs w:val="24"/>
        </w:rPr>
        <w:t>接线法</w:t>
      </w:r>
    </w:p>
    <w:p w14:paraId="1AA56631" w14:textId="77777777" w:rsidR="008D7817" w:rsidRPr="00A03B27" w:rsidRDefault="008D7817" w:rsidP="00D500D6">
      <w:pPr>
        <w:numPr>
          <w:ilvl w:val="0"/>
          <w:numId w:val="8"/>
        </w:numPr>
        <w:spacing w:line="240" w:lineRule="auto"/>
        <w:rPr>
          <w:rFonts w:asciiTheme="minorHAnsi" w:eastAsiaTheme="minorHAnsi" w:hAnsiTheme="minorHAnsi"/>
          <w:szCs w:val="24"/>
        </w:rPr>
      </w:pPr>
      <w:r w:rsidRPr="00A03B27">
        <w:rPr>
          <w:rFonts w:asciiTheme="minorHAnsi" w:eastAsiaTheme="minorHAnsi" w:hAnsiTheme="minorHAnsi" w:hint="eastAsia"/>
          <w:szCs w:val="24"/>
        </w:rPr>
        <w:t>绝缘等级</w:t>
      </w:r>
    </w:p>
    <w:p w14:paraId="564E1AC6" w14:textId="66502650" w:rsidR="008D7817" w:rsidRPr="00A03B27" w:rsidRDefault="008D7817" w:rsidP="00D500D6">
      <w:pPr>
        <w:pStyle w:val="ListParagraph"/>
        <w:numPr>
          <w:ilvl w:val="0"/>
          <w:numId w:val="9"/>
        </w:numPr>
        <w:ind w:firstLineChars="0"/>
        <w:rPr>
          <w:rFonts w:asciiTheme="minorHAnsi" w:eastAsiaTheme="minorHAnsi" w:hAnsiTheme="minorHAnsi"/>
          <w:sz w:val="24"/>
          <w:szCs w:val="24"/>
        </w:rPr>
      </w:pPr>
      <w:r w:rsidRPr="00A03B27">
        <w:rPr>
          <w:rFonts w:asciiTheme="minorHAnsi" w:eastAsiaTheme="minorHAnsi" w:hAnsiTheme="minorHAnsi" w:hint="eastAsia"/>
          <w:sz w:val="24"/>
          <w:szCs w:val="24"/>
        </w:rPr>
        <w:t>泵的综合标准及制造标准、型式、参数、尺寸和技术条件、测量和试验水泵产品应获得ISO9001、14001、18001质量、环境、健康管理体系认证。</w:t>
      </w:r>
    </w:p>
    <w:p w14:paraId="0D6607E2" w14:textId="7F735263" w:rsidR="008D7817" w:rsidRPr="00A03B27" w:rsidRDefault="008D7817" w:rsidP="00D500D6">
      <w:pPr>
        <w:pStyle w:val="ListParagraph"/>
        <w:numPr>
          <w:ilvl w:val="0"/>
          <w:numId w:val="9"/>
        </w:numPr>
        <w:ind w:firstLineChars="0"/>
        <w:rPr>
          <w:rFonts w:asciiTheme="minorHAnsi" w:eastAsiaTheme="minorHAnsi" w:hAnsiTheme="minorHAnsi"/>
          <w:sz w:val="24"/>
          <w:szCs w:val="24"/>
        </w:rPr>
      </w:pPr>
      <w:r w:rsidRPr="00A03B27">
        <w:rPr>
          <w:rFonts w:asciiTheme="minorHAnsi" w:eastAsiaTheme="minorHAnsi" w:hAnsiTheme="minorHAnsi" w:hint="eastAsia"/>
          <w:sz w:val="24"/>
          <w:szCs w:val="24"/>
        </w:rPr>
        <w:t>所有货物必须是崭新的、技术成熟的，性能优良的，具有当代先进的水平，做到：结构合理，可靠性高，能耗低，噪音低，不污染环境，操作及维护保养便利。</w:t>
      </w:r>
    </w:p>
    <w:p w14:paraId="1E491670" w14:textId="7751973A" w:rsidR="008D7817" w:rsidRPr="00A03B27" w:rsidRDefault="008D7817" w:rsidP="00D500D6">
      <w:pPr>
        <w:pStyle w:val="ListParagraph"/>
        <w:numPr>
          <w:ilvl w:val="0"/>
          <w:numId w:val="9"/>
        </w:numPr>
        <w:ind w:firstLineChars="0"/>
        <w:rPr>
          <w:rFonts w:asciiTheme="minorHAnsi" w:eastAsiaTheme="minorHAnsi" w:hAnsiTheme="minorHAnsi"/>
          <w:sz w:val="24"/>
          <w:szCs w:val="24"/>
        </w:rPr>
      </w:pPr>
      <w:r w:rsidRPr="00A03B27">
        <w:rPr>
          <w:rFonts w:asciiTheme="minorHAnsi" w:eastAsiaTheme="minorHAnsi" w:hAnsiTheme="minorHAnsi" w:hint="eastAsia"/>
          <w:sz w:val="24"/>
          <w:szCs w:val="24"/>
        </w:rPr>
        <w:t>投标水泵的售后服务必须由具有制造商授权的本地售后服务机构负责。</w:t>
      </w:r>
    </w:p>
    <w:p w14:paraId="74EE760A" w14:textId="3D8FD959" w:rsidR="008D7817" w:rsidRPr="00A03B27" w:rsidRDefault="008D7817" w:rsidP="00D500D6">
      <w:pPr>
        <w:pStyle w:val="ListParagraph"/>
        <w:numPr>
          <w:ilvl w:val="0"/>
          <w:numId w:val="9"/>
        </w:numPr>
        <w:ind w:firstLineChars="0"/>
        <w:rPr>
          <w:rFonts w:asciiTheme="minorHAnsi" w:eastAsiaTheme="minorHAnsi" w:hAnsiTheme="minorHAnsi"/>
          <w:sz w:val="24"/>
          <w:szCs w:val="24"/>
        </w:rPr>
      </w:pPr>
      <w:r w:rsidRPr="00A03B27">
        <w:rPr>
          <w:rFonts w:asciiTheme="minorHAnsi" w:eastAsiaTheme="minorHAnsi" w:hAnsiTheme="minorHAnsi" w:hint="eastAsia"/>
          <w:sz w:val="24"/>
          <w:szCs w:val="24"/>
        </w:rPr>
        <w:lastRenderedPageBreak/>
        <w:t>为了降低运行成本低，水泵应在运行范围内维持高效运行，水泵工作点的选取需尽可能地接近水泵最佳效率点。水泵效率严格按照上述水泵参数表格中所示的效率选取。所选择的水泵效率曲线需具有较宽广的高</w:t>
      </w:r>
      <w:proofErr w:type="gramStart"/>
      <w:r w:rsidRPr="00A03B27">
        <w:rPr>
          <w:rFonts w:asciiTheme="minorHAnsi" w:eastAsiaTheme="minorHAnsi" w:hAnsiTheme="minorHAnsi" w:hint="eastAsia"/>
          <w:sz w:val="24"/>
          <w:szCs w:val="24"/>
        </w:rPr>
        <w:t>效区</w:t>
      </w:r>
      <w:proofErr w:type="gramEnd"/>
      <w:r w:rsidRPr="00A03B27">
        <w:rPr>
          <w:rFonts w:asciiTheme="minorHAnsi" w:eastAsiaTheme="minorHAnsi" w:hAnsiTheme="minorHAnsi" w:hint="eastAsia"/>
          <w:sz w:val="24"/>
          <w:szCs w:val="24"/>
        </w:rPr>
        <w:t>。</w:t>
      </w:r>
    </w:p>
    <w:p w14:paraId="7B33560A" w14:textId="473656A6" w:rsidR="008D7817" w:rsidRPr="00A03B27" w:rsidRDefault="008D7817" w:rsidP="00D500D6">
      <w:pPr>
        <w:pStyle w:val="ListParagraph"/>
        <w:numPr>
          <w:ilvl w:val="0"/>
          <w:numId w:val="9"/>
        </w:numPr>
        <w:ind w:firstLineChars="0"/>
        <w:rPr>
          <w:rFonts w:asciiTheme="minorHAnsi" w:eastAsiaTheme="minorHAnsi" w:hAnsiTheme="minorHAnsi"/>
          <w:sz w:val="24"/>
          <w:szCs w:val="24"/>
        </w:rPr>
      </w:pPr>
      <w:r w:rsidRPr="00A03B27">
        <w:rPr>
          <w:rFonts w:asciiTheme="minorHAnsi" w:eastAsiaTheme="minorHAnsi" w:hAnsiTheme="minorHAnsi" w:hint="eastAsia"/>
          <w:sz w:val="24"/>
          <w:szCs w:val="24"/>
        </w:rPr>
        <w:t>材质要求</w:t>
      </w:r>
    </w:p>
    <w:p w14:paraId="7B78B9F0" w14:textId="77777777" w:rsidR="008D7817" w:rsidRPr="00A03B27" w:rsidRDefault="008D7817" w:rsidP="00D500D6">
      <w:pPr>
        <w:numPr>
          <w:ilvl w:val="0"/>
          <w:numId w:val="8"/>
        </w:numPr>
        <w:spacing w:line="240" w:lineRule="auto"/>
        <w:rPr>
          <w:rFonts w:asciiTheme="minorHAnsi" w:eastAsiaTheme="minorHAnsi" w:hAnsiTheme="minorHAnsi"/>
        </w:rPr>
      </w:pPr>
      <w:r w:rsidRPr="00A03B27">
        <w:rPr>
          <w:rFonts w:asciiTheme="minorHAnsi" w:eastAsiaTheme="minorHAnsi" w:hAnsiTheme="minorHAnsi" w:hint="eastAsia"/>
        </w:rPr>
        <w:t>泵壳：</w:t>
      </w:r>
      <w:r w:rsidRPr="00A03B27">
        <w:rPr>
          <w:rFonts w:asciiTheme="minorHAnsi" w:eastAsiaTheme="minorHAnsi" w:hAnsiTheme="minorHAnsi"/>
        </w:rPr>
        <w:t>EN-GJL-250</w:t>
      </w:r>
    </w:p>
    <w:p w14:paraId="61821336" w14:textId="77777777" w:rsidR="008D7817" w:rsidRPr="00A03B27" w:rsidRDefault="008D7817" w:rsidP="00D500D6">
      <w:pPr>
        <w:numPr>
          <w:ilvl w:val="0"/>
          <w:numId w:val="8"/>
        </w:numPr>
        <w:spacing w:line="240" w:lineRule="auto"/>
        <w:rPr>
          <w:rFonts w:asciiTheme="minorHAnsi" w:eastAsiaTheme="minorHAnsi" w:hAnsiTheme="minorHAnsi"/>
        </w:rPr>
      </w:pPr>
      <w:r w:rsidRPr="00A03B27">
        <w:rPr>
          <w:rFonts w:asciiTheme="minorHAnsi" w:eastAsiaTheme="minorHAnsi" w:hAnsiTheme="minorHAnsi" w:hint="eastAsia"/>
        </w:rPr>
        <w:t>叶轮：铸铁</w:t>
      </w:r>
      <w:r w:rsidRPr="00A03B27">
        <w:rPr>
          <w:rFonts w:asciiTheme="minorHAnsi" w:eastAsiaTheme="minorHAnsi" w:hAnsiTheme="minorHAnsi"/>
        </w:rPr>
        <w:t>EN-GJL-200</w:t>
      </w:r>
    </w:p>
    <w:p w14:paraId="5627F587" w14:textId="77777777" w:rsidR="008D7817" w:rsidRPr="00A03B27" w:rsidRDefault="008D7817" w:rsidP="00D500D6">
      <w:pPr>
        <w:numPr>
          <w:ilvl w:val="0"/>
          <w:numId w:val="8"/>
        </w:numPr>
        <w:spacing w:line="240" w:lineRule="auto"/>
        <w:rPr>
          <w:rFonts w:asciiTheme="minorHAnsi" w:eastAsiaTheme="minorHAnsi" w:hAnsiTheme="minorHAnsi"/>
        </w:rPr>
      </w:pPr>
      <w:r w:rsidRPr="00A03B27">
        <w:rPr>
          <w:rFonts w:asciiTheme="minorHAnsi" w:eastAsiaTheme="minorHAnsi" w:hAnsiTheme="minorHAnsi" w:hint="eastAsia"/>
        </w:rPr>
        <w:t>泵轴</w:t>
      </w:r>
      <w:r w:rsidRPr="00A03B27">
        <w:rPr>
          <w:rFonts w:asciiTheme="minorHAnsi" w:eastAsiaTheme="minorHAnsi" w:hAnsiTheme="minorHAnsi"/>
        </w:rPr>
        <w:t>:</w:t>
      </w:r>
      <w:r w:rsidRPr="00A03B27">
        <w:rPr>
          <w:rFonts w:asciiTheme="minorHAnsi" w:eastAsiaTheme="minorHAnsi" w:hAnsiTheme="minorHAnsi" w:hint="eastAsia"/>
        </w:rPr>
        <w:t>不锈钢</w:t>
      </w:r>
      <w:r w:rsidRPr="00A03B27">
        <w:rPr>
          <w:rFonts w:asciiTheme="minorHAnsi" w:eastAsiaTheme="minorHAnsi" w:hAnsiTheme="minorHAnsi"/>
        </w:rPr>
        <w:t>1.4301</w:t>
      </w:r>
    </w:p>
    <w:p w14:paraId="56031FFF" w14:textId="77777777" w:rsidR="008D7817" w:rsidRPr="00A03B27" w:rsidRDefault="008D7817" w:rsidP="00D500D6">
      <w:pPr>
        <w:numPr>
          <w:ilvl w:val="0"/>
          <w:numId w:val="8"/>
        </w:numPr>
        <w:spacing w:line="240" w:lineRule="auto"/>
        <w:rPr>
          <w:rFonts w:asciiTheme="minorHAnsi" w:eastAsiaTheme="minorHAnsi" w:hAnsiTheme="minorHAnsi"/>
        </w:rPr>
      </w:pPr>
      <w:r w:rsidRPr="00A03B27">
        <w:rPr>
          <w:rFonts w:asciiTheme="minorHAnsi" w:eastAsiaTheme="minorHAnsi" w:hAnsiTheme="minorHAnsi" w:hint="eastAsia"/>
        </w:rPr>
        <w:t>轴封</w:t>
      </w:r>
      <w:r w:rsidRPr="00A03B27">
        <w:rPr>
          <w:rFonts w:asciiTheme="minorHAnsi" w:eastAsiaTheme="minorHAnsi" w:hAnsiTheme="minorHAnsi"/>
        </w:rPr>
        <w:t>:</w:t>
      </w:r>
      <w:r w:rsidRPr="00A03B27">
        <w:rPr>
          <w:rFonts w:asciiTheme="minorHAnsi" w:eastAsiaTheme="minorHAnsi" w:hAnsiTheme="minorHAnsi" w:hint="eastAsia"/>
        </w:rPr>
        <w:t>机械式轴封</w:t>
      </w:r>
    </w:p>
    <w:p w14:paraId="50EF5F50" w14:textId="77777777" w:rsidR="008D7817" w:rsidRPr="00A03B27" w:rsidRDefault="008D7817" w:rsidP="00D500D6">
      <w:pPr>
        <w:numPr>
          <w:ilvl w:val="0"/>
          <w:numId w:val="8"/>
        </w:numPr>
        <w:spacing w:line="240" w:lineRule="auto"/>
        <w:rPr>
          <w:rFonts w:asciiTheme="minorHAnsi" w:eastAsiaTheme="minorHAnsi" w:hAnsiTheme="minorHAnsi"/>
        </w:rPr>
      </w:pPr>
      <w:r w:rsidRPr="00A03B27">
        <w:rPr>
          <w:rFonts w:asciiTheme="minorHAnsi" w:eastAsiaTheme="minorHAnsi" w:hAnsiTheme="minorHAnsi" w:hint="eastAsia"/>
        </w:rPr>
        <w:t>电机：每个泵和电动机的容量不小于规定值，都按相同运行条件设计。防护等级为</w:t>
      </w:r>
      <w:r w:rsidRPr="00A03B27">
        <w:rPr>
          <w:rFonts w:asciiTheme="minorHAnsi" w:eastAsiaTheme="minorHAnsi" w:hAnsiTheme="minorHAnsi"/>
        </w:rPr>
        <w:t>:IP55</w:t>
      </w:r>
      <w:r w:rsidRPr="00A03B27">
        <w:rPr>
          <w:rFonts w:asciiTheme="minorHAnsi" w:eastAsiaTheme="minorHAnsi" w:hAnsiTheme="minorHAnsi" w:hint="eastAsia"/>
        </w:rPr>
        <w:t>，绝缘等级：</w:t>
      </w:r>
      <w:r w:rsidRPr="00A03B27">
        <w:rPr>
          <w:rFonts w:asciiTheme="minorHAnsi" w:eastAsiaTheme="minorHAnsi" w:hAnsiTheme="minorHAnsi"/>
        </w:rPr>
        <w:t>F</w:t>
      </w:r>
      <w:r w:rsidRPr="00A03B27">
        <w:rPr>
          <w:rFonts w:asciiTheme="minorHAnsi" w:eastAsiaTheme="minorHAnsi" w:hAnsiTheme="minorHAnsi" w:hint="eastAsia"/>
        </w:rPr>
        <w:t>级。</w:t>
      </w:r>
    </w:p>
    <w:p w14:paraId="0A286C90" w14:textId="77777777" w:rsidR="008D7817" w:rsidRDefault="008D7817" w:rsidP="00D500D6">
      <w:pPr>
        <w:numPr>
          <w:ilvl w:val="0"/>
          <w:numId w:val="8"/>
        </w:numPr>
        <w:spacing w:line="240" w:lineRule="auto"/>
      </w:pPr>
      <w:r w:rsidRPr="00A03B27">
        <w:rPr>
          <w:rFonts w:asciiTheme="minorHAnsi" w:eastAsiaTheme="minorHAnsi" w:hAnsiTheme="minorHAnsi" w:hint="eastAsia"/>
        </w:rPr>
        <w:t>泵组控制柜防护等级应不低于IP</w:t>
      </w:r>
      <w:r w:rsidRPr="00A03B27">
        <w:rPr>
          <w:rFonts w:asciiTheme="minorHAnsi" w:eastAsiaTheme="minorHAnsi" w:hAnsiTheme="minorHAnsi"/>
        </w:rPr>
        <w:t>54</w:t>
      </w:r>
      <w:r w:rsidRPr="00A03B27">
        <w:rPr>
          <w:rFonts w:asciiTheme="minorHAnsi" w:eastAsiaTheme="minorHAnsi" w:hAnsiTheme="minorHAnsi" w:hint="eastAsia"/>
        </w:rPr>
        <w:t>，并提供测试报告</w:t>
      </w:r>
      <w:r w:rsidRPr="00E60405">
        <w:rPr>
          <w:rFonts w:hint="eastAsia"/>
        </w:rPr>
        <w:t>。</w:t>
      </w:r>
    </w:p>
    <w:p w14:paraId="4BD98463" w14:textId="77777777" w:rsidR="008D7817" w:rsidRPr="002B0F96" w:rsidRDefault="008D7817" w:rsidP="004C323F">
      <w:pPr>
        <w:spacing w:line="240" w:lineRule="auto"/>
        <w:ind w:leftChars="577" w:left="1385"/>
        <w:rPr>
          <w:rFonts w:asciiTheme="minorHAnsi" w:eastAsiaTheme="minorHAnsi" w:hAnsiTheme="minorHAnsi"/>
        </w:rPr>
      </w:pPr>
      <w:r w:rsidRPr="002B0F96">
        <w:rPr>
          <w:rFonts w:asciiTheme="minorHAnsi" w:eastAsiaTheme="minorHAnsi" w:hAnsiTheme="minorHAnsi" w:hint="eastAsia"/>
        </w:rPr>
        <w:t>在“系统曲线”的运行范围内，不管流量扬程如何，所配电机需满足持续的不过载运行。</w:t>
      </w:r>
    </w:p>
    <w:p w14:paraId="72B8AD04" w14:textId="16CDFA8D" w:rsidR="008D7817" w:rsidRDefault="008D7817" w:rsidP="00D500D6">
      <w:pPr>
        <w:pStyle w:val="ListParagraph"/>
        <w:numPr>
          <w:ilvl w:val="0"/>
          <w:numId w:val="9"/>
        </w:numPr>
        <w:ind w:firstLineChars="0"/>
      </w:pPr>
      <w:r w:rsidRPr="00370F1E">
        <w:rPr>
          <w:rFonts w:hint="eastAsia"/>
          <w:sz w:val="24"/>
          <w:szCs w:val="24"/>
        </w:rPr>
        <w:t>泵体承压:满足采暖</w:t>
      </w:r>
      <w:r w:rsidRPr="00370F1E">
        <w:rPr>
          <w:rFonts w:asciiTheme="minorHAnsi" w:eastAsiaTheme="minorHAnsi" w:hAnsiTheme="minorHAnsi" w:hint="eastAsia"/>
          <w:sz w:val="24"/>
          <w:szCs w:val="24"/>
        </w:rPr>
        <w:t>系统设计</w:t>
      </w:r>
      <w:r w:rsidRPr="00370F1E">
        <w:rPr>
          <w:rFonts w:hint="eastAsia"/>
          <w:sz w:val="24"/>
          <w:szCs w:val="24"/>
        </w:rPr>
        <w:t>压力要求</w:t>
      </w:r>
      <w:r>
        <w:rPr>
          <w:rFonts w:hint="eastAsia"/>
        </w:rPr>
        <w:t>。</w:t>
      </w:r>
    </w:p>
    <w:p w14:paraId="31D2779A" w14:textId="77777777" w:rsidR="008D7817" w:rsidRPr="007412CE" w:rsidRDefault="008D7817" w:rsidP="004C323F">
      <w:pPr>
        <w:spacing w:line="240" w:lineRule="auto"/>
        <w:ind w:firstLineChars="177" w:firstLine="425"/>
        <w:rPr>
          <w:rFonts w:asciiTheme="minorHAnsi" w:eastAsiaTheme="minorHAnsi" w:hAnsiTheme="minorHAnsi"/>
          <w:bCs/>
        </w:rPr>
      </w:pPr>
      <w:r w:rsidRPr="007412CE">
        <w:rPr>
          <w:rFonts w:asciiTheme="minorHAnsi" w:eastAsiaTheme="minorHAnsi" w:hAnsiTheme="minorHAnsi" w:hint="eastAsia"/>
          <w:bCs/>
        </w:rPr>
        <w:t>电机要求：电机采用NSK或SKF级别维护轴承，电机功率＞11Kw，需具备注油孔。</w:t>
      </w:r>
    </w:p>
    <w:p w14:paraId="7243203D" w14:textId="1F80BEB5" w:rsidR="008D7817" w:rsidRDefault="008D7817" w:rsidP="004C323F">
      <w:pPr>
        <w:spacing w:line="240" w:lineRule="auto"/>
        <w:ind w:firstLineChars="177" w:firstLine="425"/>
        <w:rPr>
          <w:b/>
        </w:rPr>
      </w:pPr>
      <w:r w:rsidRPr="0076413A">
        <w:rPr>
          <w:rFonts w:asciiTheme="minorHAnsi" w:eastAsiaTheme="minorHAnsi" w:hAnsiTheme="minorHAnsi" w:hint="eastAsia"/>
          <w:b/>
        </w:rPr>
        <w:t>所提供循环</w:t>
      </w:r>
      <w:proofErr w:type="gramStart"/>
      <w:r w:rsidRPr="0076413A">
        <w:rPr>
          <w:rFonts w:asciiTheme="minorHAnsi" w:eastAsiaTheme="minorHAnsi" w:hAnsiTheme="minorHAnsi" w:hint="eastAsia"/>
          <w:b/>
        </w:rPr>
        <w:t>泵必须</w:t>
      </w:r>
      <w:proofErr w:type="gramEnd"/>
      <w:r w:rsidRPr="0076413A">
        <w:rPr>
          <w:rFonts w:asciiTheme="minorHAnsi" w:eastAsiaTheme="minorHAnsi" w:hAnsiTheme="minorHAnsi" w:hint="eastAsia"/>
          <w:b/>
        </w:rPr>
        <w:t>是技术先进、经济合理，成熟可靠的产品具有较高的运行灵活性（推荐厂家：不低于格兰富、X</w:t>
      </w:r>
      <w:r w:rsidRPr="0076413A">
        <w:rPr>
          <w:rFonts w:asciiTheme="minorHAnsi" w:eastAsiaTheme="minorHAnsi" w:hAnsiTheme="minorHAnsi"/>
          <w:b/>
        </w:rPr>
        <w:t>X</w:t>
      </w:r>
      <w:r w:rsidRPr="0076413A">
        <w:rPr>
          <w:rFonts w:asciiTheme="minorHAnsi" w:eastAsiaTheme="minorHAnsi" w:hAnsiTheme="minorHAnsi" w:hint="eastAsia"/>
          <w:b/>
        </w:rPr>
        <w:t>品牌同质量、同品质、同规格的产品）</w:t>
      </w:r>
      <w:r w:rsidRPr="00A25E62">
        <w:rPr>
          <w:rFonts w:hint="eastAsia"/>
          <w:b/>
        </w:rPr>
        <w:t>。</w:t>
      </w:r>
    </w:p>
    <w:p w14:paraId="5081EC98" w14:textId="77777777" w:rsidR="00AA3174" w:rsidRPr="00AC5300" w:rsidRDefault="00AA3174" w:rsidP="004C323F">
      <w:pPr>
        <w:pStyle w:val="Heading2"/>
        <w:spacing w:line="240" w:lineRule="auto"/>
        <w:ind w:left="816" w:right="240" w:hanging="816"/>
      </w:pPr>
      <w:bookmarkStart w:id="6" w:name="_Toc134519180"/>
      <w:r w:rsidRPr="00AC5300">
        <w:rPr>
          <w:rFonts w:hint="eastAsia"/>
        </w:rPr>
        <w:t>变频器</w:t>
      </w:r>
      <w:bookmarkEnd w:id="6"/>
    </w:p>
    <w:p w14:paraId="235E5185" w14:textId="77777777" w:rsidR="00AA3174" w:rsidRPr="007412CE" w:rsidRDefault="00AA3174" w:rsidP="004C323F">
      <w:pPr>
        <w:spacing w:line="240" w:lineRule="auto"/>
        <w:ind w:firstLine="480"/>
        <w:rPr>
          <w:rFonts w:asciiTheme="minorHAnsi" w:eastAsiaTheme="minorHAnsi" w:hAnsiTheme="minorHAnsi"/>
          <w:szCs w:val="24"/>
        </w:rPr>
      </w:pPr>
      <w:r w:rsidRPr="007412CE">
        <w:rPr>
          <w:rFonts w:asciiTheme="minorHAnsi" w:eastAsiaTheme="minorHAnsi" w:hAnsiTheme="minorHAnsi" w:hint="eastAsia"/>
          <w:szCs w:val="24"/>
        </w:rPr>
        <w:t>变频器应选用不低于西门子、</w:t>
      </w:r>
      <w:r w:rsidRPr="007412CE">
        <w:rPr>
          <w:rFonts w:asciiTheme="minorHAnsi" w:eastAsiaTheme="minorHAnsi" w:hAnsiTheme="minorHAnsi"/>
          <w:szCs w:val="24"/>
        </w:rPr>
        <w:t xml:space="preserve">ABB、丹佛斯国际知名品牌产品。不同功率等级变频器、滤波器必须采用同一品牌、同一系列和同一技术规格以便运行维护和备品备件的采购和控制。招标人有权拒绝同一品牌多种系列的组合。 </w:t>
      </w:r>
    </w:p>
    <w:p w14:paraId="746A2E09" w14:textId="77777777" w:rsidR="00AA3174" w:rsidRPr="007412CE" w:rsidRDefault="00AA3174" w:rsidP="004C323F">
      <w:pPr>
        <w:spacing w:line="240" w:lineRule="auto"/>
        <w:ind w:firstLine="480"/>
        <w:rPr>
          <w:rFonts w:asciiTheme="minorHAnsi" w:eastAsiaTheme="minorHAnsi" w:hAnsiTheme="minorHAnsi"/>
          <w:szCs w:val="24"/>
        </w:rPr>
      </w:pPr>
      <w:r w:rsidRPr="007412CE">
        <w:rPr>
          <w:rFonts w:asciiTheme="minorHAnsi" w:eastAsiaTheme="minorHAnsi" w:hAnsiTheme="minorHAnsi" w:hint="eastAsia"/>
          <w:szCs w:val="24"/>
        </w:rPr>
        <w:lastRenderedPageBreak/>
        <w:t>工作环境温度范围为</w:t>
      </w:r>
      <w:r w:rsidRPr="007412CE">
        <w:rPr>
          <w:rFonts w:asciiTheme="minorHAnsi" w:eastAsiaTheme="minorHAnsi" w:hAnsiTheme="minorHAnsi"/>
          <w:szCs w:val="24"/>
        </w:rPr>
        <w:t xml:space="preserve">-10℃～+50℃，相对湿度为95RH以下。机械振动小于 0.7G。 </w:t>
      </w:r>
    </w:p>
    <w:p w14:paraId="2874FD7E" w14:textId="77777777" w:rsidR="00AA3174" w:rsidRPr="007412CE" w:rsidRDefault="00AA3174" w:rsidP="004C323F">
      <w:pPr>
        <w:spacing w:line="240" w:lineRule="auto"/>
        <w:ind w:firstLine="480"/>
        <w:rPr>
          <w:rFonts w:asciiTheme="minorHAnsi" w:eastAsiaTheme="minorHAnsi" w:hAnsiTheme="minorHAnsi"/>
          <w:szCs w:val="24"/>
        </w:rPr>
      </w:pPr>
      <w:r w:rsidRPr="007412CE">
        <w:rPr>
          <w:rFonts w:asciiTheme="minorHAnsi" w:eastAsiaTheme="minorHAnsi" w:hAnsiTheme="minorHAnsi" w:hint="eastAsia"/>
          <w:szCs w:val="24"/>
        </w:rPr>
        <w:t>额定输入电压为：三相</w:t>
      </w:r>
      <w:r w:rsidRPr="007412CE">
        <w:rPr>
          <w:rFonts w:asciiTheme="minorHAnsi" w:eastAsiaTheme="minorHAnsi" w:hAnsiTheme="minorHAnsi"/>
          <w:szCs w:val="24"/>
        </w:rPr>
        <w:t xml:space="preserve">380V±10%，50Hz+2Hz。 变频器的输出频率范围为 0～75Hz，输出电压为0～380V，并当主电源电压降至342V时，变频器必须能够对电机提供380V输出而不至降低额定值。以保证系统能在整个电压波动范围内都能正常工作。 </w:t>
      </w:r>
    </w:p>
    <w:p w14:paraId="2B2D85BE" w14:textId="77777777" w:rsidR="00AA3174" w:rsidRPr="007412CE" w:rsidRDefault="00AA3174" w:rsidP="004C323F">
      <w:pPr>
        <w:spacing w:line="240" w:lineRule="auto"/>
        <w:ind w:firstLine="480"/>
        <w:rPr>
          <w:rFonts w:asciiTheme="minorHAnsi" w:eastAsiaTheme="minorHAnsi" w:hAnsiTheme="minorHAnsi"/>
          <w:szCs w:val="24"/>
          <w:highlight w:val="yellow"/>
        </w:rPr>
      </w:pPr>
      <w:r w:rsidRPr="007412CE">
        <w:rPr>
          <w:rFonts w:asciiTheme="minorHAnsi" w:eastAsiaTheme="minorHAnsi" w:hAnsiTheme="minorHAnsi" w:hint="eastAsia"/>
          <w:szCs w:val="24"/>
          <w:highlight w:val="yellow"/>
        </w:rPr>
        <w:t>（要求变频器的输出端到电机的无屏蔽</w:t>
      </w:r>
      <w:r w:rsidRPr="007412CE">
        <w:rPr>
          <w:rFonts w:asciiTheme="minorHAnsi" w:eastAsiaTheme="minorHAnsi" w:hAnsiTheme="minorHAnsi"/>
          <w:szCs w:val="24"/>
          <w:highlight w:val="yellow"/>
        </w:rPr>
        <w:t>/非铠装电缆长度不超过300M，屏蔽/铠装电缆长度不超过150M，不得因为长电缆而导致电机过压而损坏，每台变频器需配置同品牌原厂正弦滤波器。</w:t>
      </w:r>
    </w:p>
    <w:p w14:paraId="0C70A1FE" w14:textId="77777777" w:rsidR="00AA3174" w:rsidRPr="007412CE" w:rsidRDefault="00AA3174" w:rsidP="004C323F">
      <w:pPr>
        <w:spacing w:line="240" w:lineRule="auto"/>
        <w:ind w:firstLine="480"/>
        <w:rPr>
          <w:rFonts w:asciiTheme="minorHAnsi" w:eastAsiaTheme="minorHAnsi" w:hAnsiTheme="minorHAnsi"/>
          <w:szCs w:val="24"/>
        </w:rPr>
      </w:pPr>
      <w:r w:rsidRPr="007412CE">
        <w:rPr>
          <w:rFonts w:asciiTheme="minorHAnsi" w:eastAsiaTheme="minorHAnsi" w:hAnsiTheme="minorHAnsi" w:hint="eastAsia"/>
          <w:szCs w:val="24"/>
          <w:highlight w:val="yellow"/>
        </w:rPr>
        <w:t>每台变频控制柜在全频满载时输入电流总谐波畸变率小于</w:t>
      </w:r>
      <w:r w:rsidRPr="007412CE">
        <w:rPr>
          <w:rFonts w:asciiTheme="minorHAnsi" w:eastAsiaTheme="minorHAnsi" w:hAnsiTheme="minorHAnsi"/>
          <w:szCs w:val="24"/>
          <w:highlight w:val="yellow"/>
        </w:rPr>
        <w:t>5％，配备同</w:t>
      </w:r>
      <w:proofErr w:type="gramStart"/>
      <w:r w:rsidRPr="007412CE">
        <w:rPr>
          <w:rFonts w:asciiTheme="minorHAnsi" w:eastAsiaTheme="minorHAnsi" w:hAnsiTheme="minorHAnsi"/>
          <w:szCs w:val="24"/>
          <w:highlight w:val="yellow"/>
        </w:rPr>
        <w:t>品牌带</w:t>
      </w:r>
      <w:proofErr w:type="gramEnd"/>
      <w:r w:rsidRPr="007412CE">
        <w:rPr>
          <w:rFonts w:asciiTheme="minorHAnsi" w:eastAsiaTheme="minorHAnsi" w:hAnsiTheme="minorHAnsi"/>
          <w:szCs w:val="24"/>
          <w:highlight w:val="yellow"/>
        </w:rPr>
        <w:t>原厂商标的原装无源滤波器，在</w:t>
      </w:r>
      <w:proofErr w:type="gramStart"/>
      <w:r w:rsidRPr="007412CE">
        <w:rPr>
          <w:rFonts w:asciiTheme="minorHAnsi" w:eastAsiaTheme="minorHAnsi" w:hAnsiTheme="minorHAnsi"/>
          <w:szCs w:val="24"/>
          <w:highlight w:val="yellow"/>
        </w:rPr>
        <w:t>低频低载时</w:t>
      </w:r>
      <w:proofErr w:type="gramEnd"/>
      <w:r w:rsidRPr="007412CE">
        <w:rPr>
          <w:rFonts w:asciiTheme="minorHAnsi" w:eastAsiaTheme="minorHAnsi" w:hAnsiTheme="minorHAnsi"/>
          <w:szCs w:val="24"/>
          <w:highlight w:val="yellow"/>
        </w:rPr>
        <w:t>输入电流总谐波畸变率小于20％，变频器低频低载、停机或待机状态下，需切除LC滤波中的电容器，只保留其中的电抗器串联在变频器电源回路中，从而可在外部电源波动时减少电源波动对变频器的影响，抑制空载或低载运行时的谐波，同时也可以避免在启动电容器过早投入运行，造成容性电流过补偿的问题。</w:t>
      </w:r>
      <w:r w:rsidRPr="007412CE">
        <w:rPr>
          <w:rFonts w:asciiTheme="minorHAnsi" w:eastAsiaTheme="minorHAnsi" w:hAnsiTheme="minorHAnsi" w:hint="eastAsia"/>
          <w:szCs w:val="24"/>
          <w:highlight w:val="yellow"/>
        </w:rPr>
        <w:t>）</w:t>
      </w:r>
      <w:r w:rsidRPr="007412CE">
        <w:rPr>
          <w:rFonts w:asciiTheme="minorHAnsi" w:eastAsiaTheme="minorHAnsi" w:hAnsiTheme="minorHAnsi" w:hint="eastAsia"/>
          <w:color w:val="FF0000"/>
          <w:szCs w:val="24"/>
          <w:highlight w:val="yellow"/>
        </w:rPr>
        <w:t>如果需要滤波器的加上黄颜色文字部分</w:t>
      </w:r>
      <w:r w:rsidRPr="007412CE">
        <w:rPr>
          <w:rFonts w:asciiTheme="minorHAnsi" w:eastAsiaTheme="minorHAnsi" w:hAnsiTheme="minorHAnsi" w:hint="eastAsia"/>
          <w:color w:val="FF0000"/>
          <w:szCs w:val="24"/>
        </w:rPr>
        <w:t>。</w:t>
      </w:r>
    </w:p>
    <w:p w14:paraId="58034A30" w14:textId="77777777" w:rsidR="00AA3174" w:rsidRPr="007412CE" w:rsidRDefault="00AA3174" w:rsidP="004C323F">
      <w:pPr>
        <w:spacing w:line="240" w:lineRule="auto"/>
        <w:ind w:firstLine="480"/>
        <w:rPr>
          <w:rFonts w:asciiTheme="minorHAnsi" w:eastAsiaTheme="minorHAnsi" w:hAnsiTheme="minorHAnsi"/>
          <w:szCs w:val="24"/>
        </w:rPr>
      </w:pPr>
      <w:r w:rsidRPr="007412CE">
        <w:rPr>
          <w:rFonts w:asciiTheme="minorHAnsi" w:eastAsiaTheme="minorHAnsi" w:hAnsiTheme="minorHAnsi" w:hint="eastAsia"/>
          <w:szCs w:val="24"/>
        </w:rPr>
        <w:t>变频器要求内置的</w:t>
      </w:r>
      <w:r w:rsidRPr="007412CE">
        <w:rPr>
          <w:rFonts w:asciiTheme="minorHAnsi" w:eastAsiaTheme="minorHAnsi" w:hAnsiTheme="minorHAnsi"/>
          <w:szCs w:val="24"/>
        </w:rPr>
        <w:t>RFI（抗无线电干扰）滤波器，双直流电抗器，使其无线电发射、传导性发射以满足 EN55011之标准要求。变频器亦需符合噪声标准IEC801中 2-5项部分。</w:t>
      </w:r>
    </w:p>
    <w:p w14:paraId="2920E31F" w14:textId="01A67609" w:rsidR="00AA3174" w:rsidRPr="001319B7" w:rsidRDefault="001319B7" w:rsidP="004C323F">
      <w:pPr>
        <w:spacing w:line="240" w:lineRule="auto"/>
        <w:ind w:firstLine="480"/>
        <w:rPr>
          <w:rFonts w:asciiTheme="minorHAnsi" w:eastAsiaTheme="minorHAnsi" w:hAnsiTheme="minorHAnsi"/>
          <w:szCs w:val="24"/>
        </w:rPr>
      </w:pPr>
      <w:r w:rsidRPr="001319B7">
        <w:rPr>
          <w:rFonts w:asciiTheme="minorHAnsi" w:eastAsiaTheme="minorHAnsi" w:hAnsiTheme="minorHAnsi" w:hint="eastAsia"/>
          <w:szCs w:val="24"/>
        </w:rPr>
        <w:t>源泵变频逻辑详见控制柜章节</w:t>
      </w:r>
    </w:p>
    <w:p w14:paraId="1438C770" w14:textId="54291817" w:rsidR="008D7817" w:rsidRDefault="00143B9F" w:rsidP="004C323F">
      <w:pPr>
        <w:pStyle w:val="Heading2"/>
        <w:spacing w:line="240" w:lineRule="auto"/>
        <w:ind w:left="816" w:right="240" w:hanging="816"/>
      </w:pPr>
      <w:bookmarkStart w:id="7" w:name="_Toc134519181"/>
      <w:r>
        <w:rPr>
          <w:rFonts w:hint="eastAsia"/>
        </w:rPr>
        <w:t>用户泵</w:t>
      </w:r>
      <w:bookmarkEnd w:id="7"/>
    </w:p>
    <w:p w14:paraId="04E3024E" w14:textId="02028ABC" w:rsidR="00171A35" w:rsidRPr="006A6AB2" w:rsidRDefault="00AA775D" w:rsidP="004C323F">
      <w:pPr>
        <w:spacing w:line="240" w:lineRule="auto"/>
        <w:ind w:firstLineChars="177" w:firstLine="425"/>
        <w:rPr>
          <w:rFonts w:asciiTheme="minorHAnsi" w:eastAsiaTheme="minorHAnsi" w:hAnsiTheme="minorHAnsi"/>
          <w:szCs w:val="24"/>
        </w:rPr>
      </w:pPr>
      <w:r w:rsidRPr="006A6AB2">
        <w:rPr>
          <w:rFonts w:asciiTheme="minorHAnsi" w:eastAsiaTheme="minorHAnsi" w:hAnsiTheme="minorHAnsi" w:hint="eastAsia"/>
          <w:szCs w:val="24"/>
        </w:rPr>
        <w:t>用户</w:t>
      </w:r>
      <w:r w:rsidR="00171A35" w:rsidRPr="006A6AB2">
        <w:rPr>
          <w:rFonts w:asciiTheme="minorHAnsi" w:eastAsiaTheme="minorHAnsi" w:hAnsiTheme="minorHAnsi" w:hint="eastAsia"/>
          <w:szCs w:val="24"/>
        </w:rPr>
        <w:t>泵详细参数，详见货物及相关服务清单。</w:t>
      </w:r>
    </w:p>
    <w:p w14:paraId="13DC2B01" w14:textId="6106F6A6" w:rsidR="00171A35" w:rsidRPr="006A6AB2" w:rsidRDefault="00AA775D" w:rsidP="004C323F">
      <w:pPr>
        <w:spacing w:line="240" w:lineRule="auto"/>
        <w:ind w:firstLineChars="177" w:firstLine="425"/>
        <w:rPr>
          <w:rFonts w:asciiTheme="minorHAnsi" w:eastAsiaTheme="minorHAnsi" w:hAnsiTheme="minorHAnsi"/>
          <w:szCs w:val="24"/>
        </w:rPr>
      </w:pPr>
      <w:r w:rsidRPr="006A6AB2">
        <w:rPr>
          <w:rFonts w:asciiTheme="minorHAnsi" w:eastAsiaTheme="minorHAnsi" w:hAnsiTheme="minorHAnsi" w:hint="eastAsia"/>
          <w:szCs w:val="24"/>
        </w:rPr>
        <w:t>用户</w:t>
      </w:r>
      <w:r w:rsidR="00171A35" w:rsidRPr="006A6AB2">
        <w:rPr>
          <w:rFonts w:asciiTheme="minorHAnsi" w:eastAsiaTheme="minorHAnsi" w:hAnsiTheme="minorHAnsi" w:hint="eastAsia"/>
          <w:szCs w:val="24"/>
        </w:rPr>
        <w:t>泵选用进口一线品牌。水泵生产厂家所提供产品，必须为原厂出产，不接受任何形式的协作厂</w:t>
      </w:r>
      <w:r w:rsidR="00A12E09" w:rsidRPr="006A6AB2">
        <w:rPr>
          <w:rFonts w:asciiTheme="minorHAnsi" w:eastAsiaTheme="minorHAnsi" w:hAnsiTheme="minorHAnsi" w:hint="eastAsia"/>
          <w:szCs w:val="24"/>
        </w:rPr>
        <w:t>商</w:t>
      </w:r>
      <w:r w:rsidR="00171A35" w:rsidRPr="006A6AB2">
        <w:rPr>
          <w:rFonts w:asciiTheme="minorHAnsi" w:eastAsiaTheme="minorHAnsi" w:hAnsiTheme="minorHAnsi" w:hint="eastAsia"/>
          <w:szCs w:val="24"/>
        </w:rPr>
        <w:t>，附属厂</w:t>
      </w:r>
      <w:r w:rsidR="00A12E09" w:rsidRPr="006A6AB2">
        <w:rPr>
          <w:rFonts w:asciiTheme="minorHAnsi" w:eastAsiaTheme="minorHAnsi" w:hAnsiTheme="minorHAnsi" w:hint="eastAsia"/>
          <w:szCs w:val="24"/>
        </w:rPr>
        <w:t>商</w:t>
      </w:r>
      <w:r w:rsidR="00171A35" w:rsidRPr="006A6AB2">
        <w:rPr>
          <w:rFonts w:asciiTheme="minorHAnsi" w:eastAsiaTheme="minorHAnsi" w:hAnsiTheme="minorHAnsi" w:hint="eastAsia"/>
          <w:szCs w:val="24"/>
        </w:rPr>
        <w:t>及合作厂</w:t>
      </w:r>
      <w:r w:rsidR="00A12E09" w:rsidRPr="006A6AB2">
        <w:rPr>
          <w:rFonts w:asciiTheme="minorHAnsi" w:eastAsiaTheme="minorHAnsi" w:hAnsiTheme="minorHAnsi" w:hint="eastAsia"/>
          <w:szCs w:val="24"/>
        </w:rPr>
        <w:t>商</w:t>
      </w:r>
      <w:r w:rsidR="00171A35" w:rsidRPr="006A6AB2">
        <w:rPr>
          <w:rFonts w:asciiTheme="minorHAnsi" w:eastAsiaTheme="minorHAnsi" w:hAnsiTheme="minorHAnsi" w:hint="eastAsia"/>
          <w:szCs w:val="24"/>
        </w:rPr>
        <w:t>产品。</w:t>
      </w:r>
    </w:p>
    <w:p w14:paraId="2BB3E0E3" w14:textId="76821CDA" w:rsidR="00C835FA" w:rsidRPr="006A6AB2" w:rsidRDefault="00C835FA" w:rsidP="00D500D6">
      <w:pPr>
        <w:pStyle w:val="ListParagraph"/>
        <w:numPr>
          <w:ilvl w:val="0"/>
          <w:numId w:val="11"/>
        </w:numPr>
        <w:ind w:firstLineChars="0"/>
        <w:rPr>
          <w:rFonts w:asciiTheme="minorHAnsi" w:eastAsiaTheme="minorHAnsi" w:hAnsiTheme="minorHAnsi"/>
          <w:sz w:val="24"/>
          <w:szCs w:val="24"/>
        </w:rPr>
      </w:pPr>
      <w:r w:rsidRPr="006A6AB2">
        <w:rPr>
          <w:rFonts w:asciiTheme="minorHAnsi" w:eastAsiaTheme="minorHAnsi" w:hAnsiTheme="minorHAnsi" w:hint="eastAsia"/>
          <w:sz w:val="24"/>
          <w:szCs w:val="24"/>
        </w:rPr>
        <w:lastRenderedPageBreak/>
        <w:t>单一泵制造商的标准产品。整合泵、电机、变速驱动器，由同一制造商设计和制造的</w:t>
      </w:r>
      <w:proofErr w:type="gramStart"/>
      <w:r w:rsidRPr="006A6AB2">
        <w:rPr>
          <w:rFonts w:asciiTheme="minorHAnsi" w:eastAsiaTheme="minorHAnsi" w:hAnsiTheme="minorHAnsi" w:hint="eastAsia"/>
          <w:sz w:val="24"/>
          <w:szCs w:val="24"/>
        </w:rPr>
        <w:t>一</w:t>
      </w:r>
      <w:proofErr w:type="gramEnd"/>
      <w:r w:rsidRPr="006A6AB2">
        <w:rPr>
          <w:rFonts w:asciiTheme="minorHAnsi" w:eastAsiaTheme="minorHAnsi" w:hAnsiTheme="minorHAnsi" w:hint="eastAsia"/>
          <w:sz w:val="24"/>
          <w:szCs w:val="24"/>
        </w:rPr>
        <w:t>体式产品。</w:t>
      </w:r>
      <w:r w:rsidRPr="006A6AB2">
        <w:rPr>
          <w:rFonts w:asciiTheme="minorHAnsi" w:eastAsiaTheme="minorHAnsi" w:hAnsiTheme="minorHAnsi"/>
          <w:sz w:val="24"/>
          <w:szCs w:val="24"/>
        </w:rPr>
        <w:t xml:space="preserve"> </w:t>
      </w:r>
      <w:r w:rsidR="004E558F" w:rsidRPr="006A6AB2">
        <w:rPr>
          <w:rFonts w:asciiTheme="minorHAnsi" w:eastAsiaTheme="minorHAnsi" w:hAnsiTheme="minorHAnsi" w:hint="eastAsia"/>
          <w:sz w:val="24"/>
          <w:szCs w:val="24"/>
        </w:rPr>
        <w:t>不接受：</w:t>
      </w:r>
      <w:r w:rsidR="004E558F" w:rsidRPr="006A6AB2">
        <w:rPr>
          <w:rFonts w:asciiTheme="minorHAnsi" w:eastAsiaTheme="minorHAnsi" w:hAnsiTheme="minorHAnsi"/>
          <w:sz w:val="24"/>
          <w:szCs w:val="24"/>
        </w:rPr>
        <w:t>油润滑泵和轴耦合泵</w:t>
      </w:r>
    </w:p>
    <w:p w14:paraId="186E0C6A" w14:textId="77777777" w:rsidR="00C835FA" w:rsidRPr="006A6AB2" w:rsidRDefault="00C835FA" w:rsidP="00D500D6">
      <w:pPr>
        <w:pStyle w:val="ListParagraph"/>
        <w:numPr>
          <w:ilvl w:val="0"/>
          <w:numId w:val="11"/>
        </w:numPr>
        <w:ind w:firstLineChars="0"/>
        <w:rPr>
          <w:rFonts w:asciiTheme="minorHAnsi" w:eastAsiaTheme="minorHAnsi" w:hAnsiTheme="minorHAnsi"/>
          <w:sz w:val="24"/>
          <w:szCs w:val="24"/>
        </w:rPr>
      </w:pPr>
      <w:proofErr w:type="gramStart"/>
      <w:r w:rsidRPr="006A6AB2">
        <w:rPr>
          <w:rFonts w:asciiTheme="minorHAnsi" w:eastAsiaTheme="minorHAnsi" w:hAnsiTheme="minorHAnsi" w:hint="eastAsia"/>
          <w:sz w:val="24"/>
          <w:szCs w:val="24"/>
        </w:rPr>
        <w:t>能效指数</w:t>
      </w:r>
      <w:proofErr w:type="gramEnd"/>
      <w:r w:rsidRPr="006A6AB2">
        <w:rPr>
          <w:rFonts w:asciiTheme="minorHAnsi" w:eastAsiaTheme="minorHAnsi" w:hAnsiTheme="minorHAnsi"/>
          <w:sz w:val="24"/>
          <w:szCs w:val="24"/>
        </w:rPr>
        <w:t>(EEI)</w:t>
      </w:r>
      <w:r w:rsidRPr="006A6AB2">
        <w:rPr>
          <w:rFonts w:asciiTheme="minorHAnsi" w:eastAsiaTheme="minorHAnsi" w:hAnsiTheme="minorHAnsi" w:hint="eastAsia"/>
          <w:sz w:val="24"/>
          <w:szCs w:val="24"/>
        </w:rPr>
        <w:t>：</w:t>
      </w:r>
      <w:r w:rsidRPr="006A6AB2">
        <w:rPr>
          <w:rFonts w:asciiTheme="minorHAnsi" w:eastAsiaTheme="minorHAnsi" w:hAnsiTheme="minorHAnsi"/>
          <w:sz w:val="24"/>
          <w:szCs w:val="24"/>
        </w:rPr>
        <w:t>不大于0.20。</w:t>
      </w:r>
    </w:p>
    <w:p w14:paraId="14E4B77D" w14:textId="77777777" w:rsidR="00C835FA" w:rsidRPr="006A6AB2" w:rsidRDefault="00C835FA" w:rsidP="00D500D6">
      <w:pPr>
        <w:pStyle w:val="ListParagraph"/>
        <w:numPr>
          <w:ilvl w:val="0"/>
          <w:numId w:val="11"/>
        </w:numPr>
        <w:ind w:firstLineChars="0"/>
        <w:rPr>
          <w:rFonts w:asciiTheme="minorHAnsi" w:eastAsiaTheme="minorHAnsi" w:hAnsiTheme="minorHAnsi"/>
          <w:sz w:val="24"/>
          <w:szCs w:val="24"/>
        </w:rPr>
      </w:pPr>
      <w:r w:rsidRPr="006A6AB2">
        <w:rPr>
          <w:rFonts w:asciiTheme="minorHAnsi" w:eastAsiaTheme="minorHAnsi" w:hAnsiTheme="minorHAnsi" w:hint="eastAsia"/>
          <w:sz w:val="24"/>
          <w:szCs w:val="24"/>
        </w:rPr>
        <w:t>额定参数：</w:t>
      </w:r>
    </w:p>
    <w:p w14:paraId="255FECA9" w14:textId="274F6744"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最大压力</w:t>
      </w:r>
      <w:r w:rsidRPr="00B008C2">
        <w:rPr>
          <w:rFonts w:asciiTheme="minorHAnsi" w:eastAsiaTheme="minorHAnsi" w:hAnsiTheme="minorHAnsi"/>
        </w:rPr>
        <w:t>：</w:t>
      </w:r>
      <w:r w:rsidR="00FC2260" w:rsidRPr="00B008C2">
        <w:rPr>
          <w:rFonts w:asciiTheme="minorHAnsi" w:eastAsiaTheme="minorHAnsi" w:hAnsiTheme="minorHAnsi" w:hint="eastAsia"/>
        </w:rPr>
        <w:t>1</w:t>
      </w:r>
      <w:r w:rsidR="00FC2260" w:rsidRPr="00B008C2">
        <w:rPr>
          <w:rFonts w:asciiTheme="minorHAnsi" w:eastAsiaTheme="minorHAnsi" w:hAnsiTheme="minorHAnsi"/>
        </w:rPr>
        <w:t>.6M</w:t>
      </w:r>
      <w:r w:rsidR="00FC2260" w:rsidRPr="00B008C2">
        <w:rPr>
          <w:rFonts w:asciiTheme="minorHAnsi" w:eastAsiaTheme="minorHAnsi" w:hAnsiTheme="minorHAnsi" w:hint="eastAsia"/>
        </w:rPr>
        <w:t>pa</w:t>
      </w:r>
    </w:p>
    <w:p w14:paraId="60668A3B" w14:textId="026AE20A" w:rsidR="00FC2260"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最小介质温度</w:t>
      </w:r>
      <w:r w:rsidRPr="00B008C2">
        <w:rPr>
          <w:rFonts w:asciiTheme="minorHAnsi" w:eastAsiaTheme="minorHAnsi" w:hAnsiTheme="minorHAnsi"/>
        </w:rPr>
        <w:t>：</w:t>
      </w:r>
      <w:r w:rsidR="00FC2260" w:rsidRPr="00B008C2">
        <w:rPr>
          <w:rFonts w:asciiTheme="minorHAnsi" w:eastAsiaTheme="minorHAnsi" w:hAnsiTheme="minorHAnsi"/>
        </w:rPr>
        <w:t>-10</w:t>
      </w:r>
      <w:r w:rsidR="00F23073" w:rsidRPr="00B008C2">
        <w:rPr>
          <w:rFonts w:asciiTheme="minorHAnsi" w:eastAsiaTheme="minorHAnsi" w:hAnsiTheme="minorHAnsi" w:hint="eastAsia"/>
        </w:rPr>
        <w:t>℃</w:t>
      </w:r>
    </w:p>
    <w:p w14:paraId="5D5A150F" w14:textId="7E492D86"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最大介质温度</w:t>
      </w:r>
      <w:r w:rsidRPr="00B008C2">
        <w:rPr>
          <w:rFonts w:asciiTheme="minorHAnsi" w:eastAsiaTheme="minorHAnsi" w:hAnsiTheme="minorHAnsi"/>
        </w:rPr>
        <w:t>：</w:t>
      </w:r>
      <w:r w:rsidR="00FC2260" w:rsidRPr="00B008C2">
        <w:rPr>
          <w:rFonts w:asciiTheme="minorHAnsi" w:eastAsiaTheme="minorHAnsi" w:hAnsiTheme="minorHAnsi"/>
        </w:rPr>
        <w:t>110</w:t>
      </w:r>
      <w:r w:rsidR="00F23073" w:rsidRPr="00B008C2">
        <w:rPr>
          <w:rFonts w:asciiTheme="minorHAnsi" w:eastAsiaTheme="minorHAnsi" w:hAnsiTheme="minorHAnsi" w:hint="eastAsia"/>
        </w:rPr>
        <w:t>℃</w:t>
      </w:r>
    </w:p>
    <w:p w14:paraId="25E1766B" w14:textId="14B17DC3"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最大声压级</w:t>
      </w:r>
      <w:r w:rsidRPr="00B008C2">
        <w:rPr>
          <w:rFonts w:asciiTheme="minorHAnsi" w:eastAsiaTheme="minorHAnsi" w:hAnsiTheme="minorHAnsi"/>
        </w:rPr>
        <w:t>：</w:t>
      </w:r>
      <w:r w:rsidR="00FC2260" w:rsidRPr="00B008C2">
        <w:rPr>
          <w:rFonts w:asciiTheme="minorHAnsi" w:eastAsiaTheme="minorHAnsi" w:hAnsiTheme="minorHAnsi"/>
        </w:rPr>
        <w:t>55</w:t>
      </w:r>
      <w:r w:rsidRPr="00B008C2">
        <w:rPr>
          <w:rFonts w:asciiTheme="minorHAnsi" w:eastAsiaTheme="minorHAnsi" w:hAnsiTheme="minorHAnsi"/>
        </w:rPr>
        <w:t xml:space="preserve"> dB(A)</w:t>
      </w:r>
    </w:p>
    <w:p w14:paraId="5588AF7A" w14:textId="4372BB63" w:rsidR="00C835FA" w:rsidRPr="006A6AB2" w:rsidRDefault="00C835FA" w:rsidP="00D500D6">
      <w:pPr>
        <w:pStyle w:val="ListParagraph"/>
        <w:numPr>
          <w:ilvl w:val="0"/>
          <w:numId w:val="11"/>
        </w:numPr>
        <w:ind w:firstLineChars="0"/>
        <w:rPr>
          <w:rFonts w:asciiTheme="minorHAnsi" w:eastAsiaTheme="minorHAnsi" w:hAnsiTheme="minorHAnsi"/>
          <w:sz w:val="24"/>
          <w:szCs w:val="24"/>
        </w:rPr>
      </w:pPr>
      <w:r w:rsidRPr="006A6AB2">
        <w:rPr>
          <w:rFonts w:asciiTheme="minorHAnsi" w:eastAsiaTheme="minorHAnsi" w:hAnsiTheme="minorHAnsi" w:hint="eastAsia"/>
          <w:sz w:val="24"/>
          <w:szCs w:val="24"/>
        </w:rPr>
        <w:t>电压</w:t>
      </w:r>
      <w:r w:rsidRPr="006A6AB2">
        <w:rPr>
          <w:rFonts w:asciiTheme="minorHAnsi" w:eastAsiaTheme="minorHAnsi" w:hAnsiTheme="minorHAnsi"/>
          <w:sz w:val="24"/>
          <w:szCs w:val="24"/>
        </w:rPr>
        <w:t>：</w:t>
      </w:r>
      <w:r w:rsidR="00F23073" w:rsidRPr="006A6AB2">
        <w:rPr>
          <w:rFonts w:asciiTheme="minorHAnsi" w:eastAsiaTheme="minorHAnsi" w:hAnsiTheme="minorHAnsi"/>
          <w:sz w:val="24"/>
          <w:szCs w:val="24"/>
        </w:rPr>
        <w:t xml:space="preserve">1 x 230 V, 50/60 Hz </w:t>
      </w:r>
    </w:p>
    <w:p w14:paraId="370116EC" w14:textId="77777777" w:rsidR="00C835FA" w:rsidRPr="006A6AB2" w:rsidRDefault="00C835FA" w:rsidP="00D500D6">
      <w:pPr>
        <w:pStyle w:val="ListParagraph"/>
        <w:numPr>
          <w:ilvl w:val="0"/>
          <w:numId w:val="11"/>
        </w:numPr>
        <w:ind w:firstLineChars="0"/>
        <w:rPr>
          <w:rFonts w:asciiTheme="minorHAnsi" w:eastAsiaTheme="minorHAnsi" w:hAnsiTheme="minorHAnsi"/>
          <w:sz w:val="24"/>
          <w:szCs w:val="24"/>
        </w:rPr>
      </w:pPr>
      <w:r w:rsidRPr="006A6AB2">
        <w:rPr>
          <w:rFonts w:asciiTheme="minorHAnsi" w:eastAsiaTheme="minorHAnsi" w:hAnsiTheme="minorHAnsi" w:hint="eastAsia"/>
          <w:sz w:val="24"/>
          <w:szCs w:val="24"/>
        </w:rPr>
        <w:t>泵结构：</w:t>
      </w:r>
    </w:p>
    <w:p w14:paraId="3FD92098" w14:textId="698D72A3"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泵壳</w:t>
      </w:r>
      <w:r w:rsidRPr="00B008C2">
        <w:rPr>
          <w:rFonts w:asciiTheme="minorHAnsi" w:eastAsiaTheme="minorHAnsi" w:hAnsiTheme="minorHAnsi"/>
        </w:rPr>
        <w:t>：</w:t>
      </w:r>
      <w:r w:rsidRPr="00B008C2">
        <w:rPr>
          <w:rFonts w:asciiTheme="minorHAnsi" w:eastAsiaTheme="minorHAnsi" w:hAnsiTheme="minorHAnsi" w:hint="eastAsia"/>
        </w:rPr>
        <w:t>铸铁</w:t>
      </w:r>
      <w:r w:rsidRPr="00B008C2">
        <w:rPr>
          <w:rFonts w:asciiTheme="minorHAnsi" w:eastAsiaTheme="minorHAnsi" w:hAnsiTheme="minorHAnsi"/>
        </w:rPr>
        <w:t>：EN-G</w:t>
      </w:r>
      <w:r w:rsidR="004A7F63" w:rsidRPr="00B008C2">
        <w:rPr>
          <w:rFonts w:asciiTheme="minorHAnsi" w:eastAsiaTheme="minorHAnsi" w:hAnsiTheme="minorHAnsi"/>
        </w:rPr>
        <w:t>J</w:t>
      </w:r>
      <w:r w:rsidRPr="00B008C2">
        <w:rPr>
          <w:rFonts w:asciiTheme="minorHAnsi" w:eastAsiaTheme="minorHAnsi" w:hAnsiTheme="minorHAnsi"/>
        </w:rPr>
        <w:t>L-250</w:t>
      </w:r>
      <w:r w:rsidRPr="00B008C2">
        <w:rPr>
          <w:rFonts w:asciiTheme="minorHAnsi" w:eastAsiaTheme="minorHAnsi" w:hAnsiTheme="minorHAnsi" w:hint="eastAsia"/>
        </w:rPr>
        <w:t>，经电泳表面处理</w:t>
      </w:r>
    </w:p>
    <w:p w14:paraId="07C43E4A" w14:textId="6ABF410D"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叶轮</w:t>
      </w:r>
      <w:r w:rsidRPr="00B008C2">
        <w:rPr>
          <w:rFonts w:asciiTheme="minorHAnsi" w:eastAsiaTheme="minorHAnsi" w:hAnsiTheme="minorHAnsi"/>
        </w:rPr>
        <w:t xml:space="preserve">：PES </w:t>
      </w:r>
    </w:p>
    <w:p w14:paraId="0E9652E9" w14:textId="29AE68E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转子外壳</w:t>
      </w:r>
      <w:r w:rsidRPr="00B008C2">
        <w:rPr>
          <w:rFonts w:asciiTheme="minorHAnsi" w:eastAsiaTheme="minorHAnsi" w:hAnsiTheme="minorHAnsi"/>
        </w:rPr>
        <w:t>：</w:t>
      </w:r>
      <w:r w:rsidRPr="00B008C2">
        <w:rPr>
          <w:rFonts w:asciiTheme="minorHAnsi" w:eastAsiaTheme="minorHAnsi" w:hAnsiTheme="minorHAnsi" w:hint="eastAsia"/>
        </w:rPr>
        <w:t>碳纤维增强</w:t>
      </w:r>
      <w:r w:rsidRPr="00B008C2">
        <w:rPr>
          <w:rFonts w:asciiTheme="minorHAnsi" w:eastAsiaTheme="minorHAnsi" w:hAnsiTheme="minorHAnsi"/>
        </w:rPr>
        <w:t>PPS</w:t>
      </w:r>
    </w:p>
    <w:p w14:paraId="292BA164"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定子外壳</w:t>
      </w:r>
      <w:r w:rsidRPr="00B008C2">
        <w:rPr>
          <w:rFonts w:asciiTheme="minorHAnsi" w:eastAsiaTheme="minorHAnsi" w:hAnsiTheme="minorHAnsi"/>
        </w:rPr>
        <w:t>：</w:t>
      </w:r>
      <w:r w:rsidRPr="00B008C2">
        <w:rPr>
          <w:rFonts w:asciiTheme="minorHAnsi" w:eastAsiaTheme="minorHAnsi" w:hAnsiTheme="minorHAnsi" w:hint="eastAsia"/>
        </w:rPr>
        <w:t>铝</w:t>
      </w:r>
    </w:p>
    <w:p w14:paraId="09DB544B" w14:textId="52A7F396" w:rsidR="00C835FA" w:rsidRPr="00B008C2" w:rsidRDefault="000E094B"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泵</w:t>
      </w:r>
      <w:r w:rsidR="00C835FA" w:rsidRPr="00B008C2">
        <w:rPr>
          <w:rFonts w:asciiTheme="minorHAnsi" w:eastAsiaTheme="minorHAnsi" w:hAnsiTheme="minorHAnsi" w:hint="eastAsia"/>
        </w:rPr>
        <w:t>轴</w:t>
      </w:r>
      <w:r w:rsidR="00C835FA" w:rsidRPr="00B008C2">
        <w:rPr>
          <w:rFonts w:asciiTheme="minorHAnsi" w:eastAsiaTheme="minorHAnsi" w:hAnsiTheme="minorHAnsi"/>
        </w:rPr>
        <w:t>：</w:t>
      </w:r>
      <w:r w:rsidR="00C835FA" w:rsidRPr="00B008C2">
        <w:rPr>
          <w:rFonts w:asciiTheme="minorHAnsi" w:eastAsiaTheme="minorHAnsi" w:hAnsiTheme="minorHAnsi" w:hint="eastAsia"/>
        </w:rPr>
        <w:t>不锈钢</w:t>
      </w:r>
      <w:r w:rsidR="00E362BF" w:rsidRPr="00B008C2">
        <w:rPr>
          <w:rFonts w:asciiTheme="minorHAnsi" w:eastAsiaTheme="minorHAnsi" w:hAnsiTheme="minorHAnsi" w:hint="eastAsia"/>
        </w:rPr>
        <w:t>（端子连接型）；陶瓷（插头连接型）</w:t>
      </w:r>
    </w:p>
    <w:p w14:paraId="3E3D885A" w14:textId="02B1DC9C"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推力轴承：</w:t>
      </w:r>
      <w:r w:rsidRPr="00B008C2">
        <w:rPr>
          <w:rFonts w:asciiTheme="minorHAnsi" w:eastAsiaTheme="minorHAnsi" w:hAnsiTheme="minorHAnsi"/>
        </w:rPr>
        <w:t>氧化铝</w:t>
      </w:r>
      <w:r w:rsidR="00BD4550" w:rsidRPr="00B008C2">
        <w:rPr>
          <w:rFonts w:asciiTheme="minorHAnsi" w:eastAsiaTheme="minorHAnsi" w:hAnsiTheme="minorHAnsi" w:hint="eastAsia"/>
        </w:rPr>
        <w:t>、碳</w:t>
      </w:r>
    </w:p>
    <w:p w14:paraId="59A4CCFF"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O型圈</w:t>
      </w:r>
      <w:r w:rsidRPr="00B008C2">
        <w:rPr>
          <w:rFonts w:asciiTheme="minorHAnsi" w:eastAsiaTheme="minorHAnsi" w:hAnsiTheme="minorHAnsi"/>
        </w:rPr>
        <w:t>：EPDM</w:t>
      </w:r>
    </w:p>
    <w:p w14:paraId="2259267C" w14:textId="2C79209A" w:rsidR="00C835FA" w:rsidRPr="00B008C2" w:rsidRDefault="007E6CE6"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轴承</w:t>
      </w:r>
      <w:r w:rsidR="00C835FA" w:rsidRPr="00B008C2">
        <w:rPr>
          <w:rFonts w:asciiTheme="minorHAnsi" w:eastAsiaTheme="minorHAnsi" w:hAnsiTheme="minorHAnsi" w:hint="eastAsia"/>
        </w:rPr>
        <w:t>板</w:t>
      </w:r>
      <w:r w:rsidR="00C835FA" w:rsidRPr="00B008C2">
        <w:rPr>
          <w:rFonts w:asciiTheme="minorHAnsi" w:eastAsiaTheme="minorHAnsi" w:hAnsiTheme="minorHAnsi"/>
        </w:rPr>
        <w:t>：</w:t>
      </w:r>
      <w:r w:rsidR="00C835FA" w:rsidRPr="00B008C2">
        <w:rPr>
          <w:rFonts w:asciiTheme="minorHAnsi" w:eastAsiaTheme="minorHAnsi" w:hAnsiTheme="minorHAnsi" w:hint="eastAsia"/>
        </w:rPr>
        <w:t>不锈钢</w:t>
      </w:r>
    </w:p>
    <w:p w14:paraId="51262056" w14:textId="47F475A5"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颈环</w:t>
      </w:r>
      <w:r w:rsidRPr="00B008C2">
        <w:rPr>
          <w:rFonts w:asciiTheme="minorHAnsi" w:eastAsiaTheme="minorHAnsi" w:hAnsiTheme="minorHAnsi"/>
        </w:rPr>
        <w:t>：</w:t>
      </w:r>
      <w:r w:rsidRPr="00B008C2">
        <w:rPr>
          <w:rFonts w:asciiTheme="minorHAnsi" w:eastAsiaTheme="minorHAnsi" w:hAnsiTheme="minorHAnsi" w:hint="eastAsia"/>
        </w:rPr>
        <w:t>不锈钢</w:t>
      </w:r>
    </w:p>
    <w:p w14:paraId="3EB37369"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控制盒</w:t>
      </w:r>
      <w:r w:rsidRPr="00B008C2">
        <w:rPr>
          <w:rFonts w:asciiTheme="minorHAnsi" w:eastAsiaTheme="minorHAnsi" w:hAnsiTheme="minorHAnsi"/>
        </w:rPr>
        <w:t>：</w:t>
      </w:r>
      <w:r w:rsidRPr="00B008C2">
        <w:rPr>
          <w:rFonts w:asciiTheme="minorHAnsi" w:eastAsiaTheme="minorHAnsi" w:hAnsiTheme="minorHAnsi" w:hint="eastAsia"/>
        </w:rPr>
        <w:t>聚碳酸酯</w:t>
      </w:r>
    </w:p>
    <w:p w14:paraId="055F59C4" w14:textId="77777777" w:rsidR="00C835FA" w:rsidRPr="006A6AB2" w:rsidRDefault="00C835FA" w:rsidP="00D500D6">
      <w:pPr>
        <w:pStyle w:val="ListParagraph"/>
        <w:numPr>
          <w:ilvl w:val="0"/>
          <w:numId w:val="11"/>
        </w:numPr>
        <w:ind w:firstLineChars="0"/>
        <w:rPr>
          <w:rFonts w:asciiTheme="minorHAnsi" w:eastAsiaTheme="minorHAnsi" w:hAnsiTheme="minorHAnsi"/>
          <w:sz w:val="24"/>
          <w:szCs w:val="24"/>
        </w:rPr>
      </w:pPr>
      <w:r w:rsidRPr="006A6AB2">
        <w:rPr>
          <w:rFonts w:asciiTheme="minorHAnsi" w:eastAsiaTheme="minorHAnsi" w:hAnsiTheme="minorHAnsi"/>
          <w:sz w:val="24"/>
          <w:szCs w:val="24"/>
        </w:rPr>
        <w:t>PM</w:t>
      </w:r>
      <w:r w:rsidRPr="006A6AB2">
        <w:rPr>
          <w:rFonts w:asciiTheme="minorHAnsi" w:eastAsiaTheme="minorHAnsi" w:hAnsiTheme="minorHAnsi" w:hint="eastAsia"/>
          <w:sz w:val="24"/>
          <w:szCs w:val="24"/>
        </w:rPr>
        <w:t>电机</w:t>
      </w:r>
      <w:r w:rsidRPr="006A6AB2">
        <w:rPr>
          <w:rFonts w:asciiTheme="minorHAnsi" w:eastAsiaTheme="minorHAnsi" w:hAnsiTheme="minorHAnsi"/>
          <w:sz w:val="24"/>
          <w:szCs w:val="24"/>
        </w:rPr>
        <w:t>：</w:t>
      </w:r>
      <w:r w:rsidRPr="006A6AB2">
        <w:rPr>
          <w:rFonts w:asciiTheme="minorHAnsi" w:eastAsiaTheme="minorHAnsi" w:hAnsiTheme="minorHAnsi" w:hint="eastAsia"/>
          <w:sz w:val="24"/>
          <w:szCs w:val="24"/>
        </w:rPr>
        <w:t>4极永磁电机，由同一制造商与</w:t>
      </w:r>
      <w:proofErr w:type="gramStart"/>
      <w:r w:rsidRPr="006A6AB2">
        <w:rPr>
          <w:rFonts w:asciiTheme="minorHAnsi" w:eastAsiaTheme="minorHAnsi" w:hAnsiTheme="minorHAnsi" w:hint="eastAsia"/>
          <w:sz w:val="24"/>
          <w:szCs w:val="24"/>
        </w:rPr>
        <w:t>泵一起</w:t>
      </w:r>
      <w:proofErr w:type="gramEnd"/>
      <w:r w:rsidRPr="006A6AB2">
        <w:rPr>
          <w:rFonts w:asciiTheme="minorHAnsi" w:eastAsiaTheme="minorHAnsi" w:hAnsiTheme="minorHAnsi" w:hint="eastAsia"/>
          <w:sz w:val="24"/>
          <w:szCs w:val="24"/>
        </w:rPr>
        <w:t>进行测试。</w:t>
      </w:r>
      <w:r w:rsidRPr="006A6AB2">
        <w:rPr>
          <w:rFonts w:asciiTheme="minorHAnsi" w:eastAsiaTheme="minorHAnsi" w:hAnsiTheme="minorHAnsi"/>
          <w:sz w:val="24"/>
          <w:szCs w:val="24"/>
        </w:rPr>
        <w:t xml:space="preserve"> </w:t>
      </w:r>
    </w:p>
    <w:p w14:paraId="360366C8"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不可接受</w:t>
      </w:r>
      <w:r w:rsidRPr="00B008C2">
        <w:rPr>
          <w:rFonts w:asciiTheme="minorHAnsi" w:eastAsiaTheme="minorHAnsi" w:hAnsiTheme="minorHAnsi"/>
        </w:rPr>
        <w:t>：</w:t>
      </w:r>
      <w:r w:rsidRPr="00B008C2">
        <w:rPr>
          <w:rFonts w:asciiTheme="minorHAnsi" w:eastAsiaTheme="minorHAnsi" w:hAnsiTheme="minorHAnsi" w:hint="eastAsia"/>
        </w:rPr>
        <w:t>传统异步鼠笼式电动机</w:t>
      </w:r>
    </w:p>
    <w:p w14:paraId="55F3619C" w14:textId="6DA4D9D2" w:rsidR="00920471" w:rsidRPr="00B008C2" w:rsidRDefault="00920471"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lastRenderedPageBreak/>
        <w:t>泵和电机一体化，不带轴封</w:t>
      </w:r>
      <w:r w:rsidR="000C1D70" w:rsidRPr="00B008C2">
        <w:rPr>
          <w:rFonts w:asciiTheme="minorHAnsi" w:eastAsiaTheme="minorHAnsi" w:hAnsiTheme="minorHAnsi" w:hint="eastAsia"/>
        </w:rPr>
        <w:t>，轴承由泵送的液体润滑</w:t>
      </w:r>
    </w:p>
    <w:p w14:paraId="3B8AD16F"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集成变速驱动器</w:t>
      </w:r>
      <w:r w:rsidRPr="00B008C2">
        <w:rPr>
          <w:rFonts w:asciiTheme="minorHAnsi" w:eastAsiaTheme="minorHAnsi" w:hAnsiTheme="minorHAnsi"/>
        </w:rPr>
        <w:t xml:space="preserve">(VSD) </w:t>
      </w:r>
    </w:p>
    <w:p w14:paraId="579173CD"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电机和</w:t>
      </w:r>
      <w:r w:rsidRPr="00B008C2">
        <w:rPr>
          <w:rFonts w:asciiTheme="minorHAnsi" w:eastAsiaTheme="minorHAnsi" w:hAnsiTheme="minorHAnsi"/>
        </w:rPr>
        <w:t>VSD由同一制造商制造</w:t>
      </w:r>
      <w:r w:rsidRPr="00B008C2">
        <w:rPr>
          <w:rFonts w:asciiTheme="minorHAnsi" w:eastAsiaTheme="minorHAnsi" w:hAnsiTheme="minorHAnsi" w:hint="eastAsia"/>
        </w:rPr>
        <w:t>，并一起</w:t>
      </w:r>
      <w:r w:rsidRPr="00B008C2">
        <w:rPr>
          <w:rFonts w:asciiTheme="minorHAnsi" w:eastAsiaTheme="minorHAnsi" w:hAnsiTheme="minorHAnsi"/>
        </w:rPr>
        <w:t>进行测试。</w:t>
      </w:r>
    </w:p>
    <w:p w14:paraId="02146F92" w14:textId="61F16114"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定子外壳</w:t>
      </w:r>
      <w:r w:rsidRPr="00B008C2">
        <w:rPr>
          <w:rFonts w:asciiTheme="minorHAnsi" w:eastAsiaTheme="minorHAnsi" w:hAnsiTheme="minorHAnsi"/>
        </w:rPr>
        <w:t>：</w:t>
      </w:r>
      <w:r w:rsidRPr="00B008C2">
        <w:rPr>
          <w:rFonts w:asciiTheme="minorHAnsi" w:eastAsiaTheme="minorHAnsi" w:hAnsiTheme="minorHAnsi" w:hint="eastAsia"/>
        </w:rPr>
        <w:t>铝</w:t>
      </w:r>
    </w:p>
    <w:p w14:paraId="6508DD53"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电机冷却</w:t>
      </w:r>
      <w:r w:rsidRPr="00B008C2">
        <w:rPr>
          <w:rFonts w:asciiTheme="minorHAnsi" w:eastAsiaTheme="minorHAnsi" w:hAnsiTheme="minorHAnsi"/>
        </w:rPr>
        <w:t>：</w:t>
      </w:r>
      <w:r w:rsidRPr="00B008C2">
        <w:rPr>
          <w:rFonts w:asciiTheme="minorHAnsi" w:eastAsiaTheme="minorHAnsi" w:hAnsiTheme="minorHAnsi" w:hint="eastAsia"/>
        </w:rPr>
        <w:t>通过泵送液体冷却。电机自通风。</w:t>
      </w:r>
    </w:p>
    <w:p w14:paraId="201F9638"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电子元件</w:t>
      </w:r>
      <w:r w:rsidRPr="00B008C2">
        <w:rPr>
          <w:rFonts w:asciiTheme="minorHAnsi" w:eastAsiaTheme="minorHAnsi" w:hAnsiTheme="minorHAnsi"/>
        </w:rPr>
        <w:t>：</w:t>
      </w:r>
      <w:r w:rsidRPr="00B008C2">
        <w:rPr>
          <w:rFonts w:asciiTheme="minorHAnsi" w:eastAsiaTheme="minorHAnsi" w:hAnsiTheme="minorHAnsi" w:hint="eastAsia"/>
        </w:rPr>
        <w:t>冷却至环境温度</w:t>
      </w:r>
    </w:p>
    <w:p w14:paraId="76D29D62"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最低电机绝缘等级</w:t>
      </w:r>
      <w:r w:rsidRPr="00B008C2">
        <w:rPr>
          <w:rFonts w:asciiTheme="minorHAnsi" w:eastAsiaTheme="minorHAnsi" w:hAnsiTheme="minorHAnsi"/>
        </w:rPr>
        <w:t>：F</w:t>
      </w:r>
      <w:r w:rsidRPr="00B008C2">
        <w:rPr>
          <w:rFonts w:asciiTheme="minorHAnsi" w:eastAsiaTheme="minorHAnsi" w:hAnsiTheme="minorHAnsi" w:hint="eastAsia"/>
        </w:rPr>
        <w:t>级</w:t>
      </w:r>
    </w:p>
    <w:p w14:paraId="5299626C" w14:textId="7EA2F206" w:rsidR="006F2B7F" w:rsidRPr="00B008C2" w:rsidRDefault="006F2B7F"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无需外部电机保护</w:t>
      </w:r>
    </w:p>
    <w:p w14:paraId="08ECBDE7"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集成</w:t>
      </w:r>
      <w:r w:rsidRPr="00B008C2">
        <w:rPr>
          <w:rFonts w:asciiTheme="minorHAnsi" w:eastAsiaTheme="minorHAnsi" w:hAnsiTheme="minorHAnsi"/>
        </w:rPr>
        <w:t>VFD</w:t>
      </w:r>
      <w:r w:rsidRPr="00B008C2">
        <w:rPr>
          <w:rFonts w:asciiTheme="minorHAnsi" w:eastAsiaTheme="minorHAnsi" w:hAnsiTheme="minorHAnsi" w:hint="eastAsia"/>
        </w:rPr>
        <w:t>控制</w:t>
      </w:r>
      <w:r w:rsidRPr="00B008C2">
        <w:rPr>
          <w:rFonts w:asciiTheme="minorHAnsi" w:eastAsiaTheme="minorHAnsi" w:hAnsiTheme="minorHAnsi"/>
        </w:rPr>
        <w:t>：</w:t>
      </w:r>
      <w:r w:rsidRPr="00B008C2">
        <w:rPr>
          <w:rFonts w:asciiTheme="minorHAnsi" w:eastAsiaTheme="minorHAnsi" w:hAnsiTheme="minorHAnsi" w:hint="eastAsia"/>
        </w:rPr>
        <w:t>利用能源优化算法最大限度地减少能耗，然后降低工厂设置的设定值并根据系统特征进行调整。无需外部传感器或输入即可完成。</w:t>
      </w:r>
    </w:p>
    <w:p w14:paraId="7D3DFFC9" w14:textId="77777777" w:rsidR="00C835FA" w:rsidRPr="006A6AB2" w:rsidRDefault="00C835FA" w:rsidP="00D500D6">
      <w:pPr>
        <w:pStyle w:val="ListParagraph"/>
        <w:numPr>
          <w:ilvl w:val="0"/>
          <w:numId w:val="11"/>
        </w:numPr>
        <w:ind w:firstLineChars="0"/>
        <w:rPr>
          <w:rFonts w:asciiTheme="minorHAnsi" w:eastAsiaTheme="minorHAnsi" w:hAnsiTheme="minorHAnsi"/>
          <w:sz w:val="24"/>
          <w:szCs w:val="24"/>
        </w:rPr>
      </w:pPr>
      <w:r w:rsidRPr="006A6AB2">
        <w:rPr>
          <w:rFonts w:asciiTheme="minorHAnsi" w:eastAsiaTheme="minorHAnsi" w:hAnsiTheme="minorHAnsi" w:hint="eastAsia"/>
          <w:sz w:val="24"/>
          <w:szCs w:val="24"/>
        </w:rPr>
        <w:t>运行模式</w:t>
      </w:r>
      <w:r w:rsidRPr="006A6AB2">
        <w:rPr>
          <w:rFonts w:asciiTheme="minorHAnsi" w:eastAsiaTheme="minorHAnsi" w:hAnsiTheme="minorHAnsi"/>
          <w:sz w:val="24"/>
          <w:szCs w:val="24"/>
        </w:rPr>
        <w:t>：</w:t>
      </w:r>
      <w:proofErr w:type="gramStart"/>
      <w:r w:rsidRPr="006A6AB2">
        <w:rPr>
          <w:rFonts w:asciiTheme="minorHAnsi" w:eastAsiaTheme="minorHAnsi" w:hAnsiTheme="minorHAnsi" w:hint="eastAsia"/>
          <w:sz w:val="24"/>
          <w:szCs w:val="24"/>
        </w:rPr>
        <w:t>泵具有</w:t>
      </w:r>
      <w:proofErr w:type="gramEnd"/>
      <w:r w:rsidRPr="006A6AB2">
        <w:rPr>
          <w:rFonts w:asciiTheme="minorHAnsi" w:eastAsiaTheme="minorHAnsi" w:hAnsiTheme="minorHAnsi" w:hint="eastAsia"/>
          <w:sz w:val="24"/>
          <w:szCs w:val="24"/>
        </w:rPr>
        <w:t>以下控制模式和运行模式</w:t>
      </w:r>
      <w:r w:rsidRPr="006A6AB2">
        <w:rPr>
          <w:rFonts w:asciiTheme="minorHAnsi" w:eastAsiaTheme="minorHAnsi" w:hAnsiTheme="minorHAnsi"/>
          <w:sz w:val="24"/>
          <w:szCs w:val="24"/>
        </w:rPr>
        <w:t>:</w:t>
      </w:r>
    </w:p>
    <w:p w14:paraId="4E8ABD0D"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自适应（</w:t>
      </w:r>
      <w:r w:rsidRPr="00B008C2">
        <w:rPr>
          <w:rFonts w:asciiTheme="minorHAnsi" w:eastAsiaTheme="minorHAnsi" w:hAnsiTheme="minorHAnsi"/>
        </w:rPr>
        <w:t>AUTOADAPT</w:t>
      </w:r>
      <w:r w:rsidRPr="00B008C2">
        <w:rPr>
          <w:rFonts w:asciiTheme="minorHAnsi" w:eastAsiaTheme="minorHAnsi" w:hAnsiTheme="minorHAnsi" w:hint="eastAsia"/>
        </w:rPr>
        <w:t>）</w:t>
      </w:r>
      <w:r w:rsidRPr="00B008C2">
        <w:rPr>
          <w:rFonts w:asciiTheme="minorHAnsi" w:eastAsiaTheme="minorHAnsi" w:hAnsiTheme="minorHAnsi"/>
        </w:rPr>
        <w:t>：</w:t>
      </w:r>
      <w:r w:rsidRPr="00B008C2">
        <w:rPr>
          <w:rFonts w:asciiTheme="minorHAnsi" w:eastAsiaTheme="minorHAnsi" w:hAnsiTheme="minorHAnsi" w:hint="eastAsia"/>
        </w:rPr>
        <w:t>在运行过程中，泵自动降低出厂设置的设定值，并根据实际系统特征进行调整。</w:t>
      </w:r>
      <w:r w:rsidRPr="00B008C2">
        <w:rPr>
          <w:rFonts w:asciiTheme="minorHAnsi" w:eastAsiaTheme="minorHAnsi" w:hAnsiTheme="minorHAnsi"/>
        </w:rPr>
        <w:t xml:space="preserve"> </w:t>
      </w:r>
    </w:p>
    <w:p w14:paraId="3EBD55EA"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流量限制（</w:t>
      </w:r>
      <w:r w:rsidRPr="00B008C2">
        <w:rPr>
          <w:rFonts w:asciiTheme="minorHAnsi" w:eastAsiaTheme="minorHAnsi" w:hAnsiTheme="minorHAnsi"/>
        </w:rPr>
        <w:t>FLOWLIMIT</w:t>
      </w:r>
      <w:r w:rsidRPr="00B008C2">
        <w:rPr>
          <w:rFonts w:asciiTheme="minorHAnsi" w:eastAsiaTheme="minorHAnsi" w:hAnsiTheme="minorHAnsi" w:hint="eastAsia"/>
        </w:rPr>
        <w:t>）</w:t>
      </w:r>
      <w:r w:rsidRPr="00B008C2">
        <w:rPr>
          <w:rFonts w:asciiTheme="minorHAnsi" w:eastAsiaTheme="minorHAnsi" w:hAnsiTheme="minorHAnsi"/>
        </w:rPr>
        <w:t>：</w:t>
      </w:r>
      <w:r w:rsidRPr="00B008C2">
        <w:rPr>
          <w:rFonts w:asciiTheme="minorHAnsi" w:eastAsiaTheme="minorHAnsi" w:hAnsiTheme="minorHAnsi" w:hint="eastAsia"/>
        </w:rPr>
        <w:t>用户可以选择一个</w:t>
      </w:r>
      <w:proofErr w:type="gramStart"/>
      <w:r w:rsidRPr="00B008C2">
        <w:rPr>
          <w:rFonts w:asciiTheme="minorHAnsi" w:eastAsiaTheme="minorHAnsi" w:hAnsiTheme="minorHAnsi" w:hint="eastAsia"/>
        </w:rPr>
        <w:t>泵不会</w:t>
      </w:r>
      <w:proofErr w:type="gramEnd"/>
      <w:r w:rsidRPr="00B008C2">
        <w:rPr>
          <w:rFonts w:asciiTheme="minorHAnsi" w:eastAsiaTheme="minorHAnsi" w:hAnsiTheme="minorHAnsi" w:hint="eastAsia"/>
        </w:rPr>
        <w:t>超过的最大流量，这样就无需使用额外的节流阀。</w:t>
      </w:r>
      <w:r w:rsidRPr="00B008C2">
        <w:rPr>
          <w:rFonts w:asciiTheme="minorHAnsi" w:eastAsiaTheme="minorHAnsi" w:hAnsiTheme="minorHAnsi"/>
        </w:rPr>
        <w:t xml:space="preserve"> </w:t>
      </w:r>
    </w:p>
    <w:p w14:paraId="0CA0622E"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流量适应（</w:t>
      </w:r>
      <w:r w:rsidRPr="00B008C2">
        <w:rPr>
          <w:rFonts w:asciiTheme="minorHAnsi" w:eastAsiaTheme="minorHAnsi" w:hAnsiTheme="minorHAnsi"/>
        </w:rPr>
        <w:t>FLOWADAPT</w:t>
      </w:r>
      <w:r w:rsidRPr="00B008C2">
        <w:rPr>
          <w:rFonts w:asciiTheme="minorHAnsi" w:eastAsiaTheme="minorHAnsi" w:hAnsiTheme="minorHAnsi" w:hint="eastAsia"/>
        </w:rPr>
        <w:t>）</w:t>
      </w:r>
      <w:r w:rsidRPr="00B008C2">
        <w:rPr>
          <w:rFonts w:asciiTheme="minorHAnsi" w:eastAsiaTheme="minorHAnsi" w:hAnsiTheme="minorHAnsi"/>
        </w:rPr>
        <w:t>：</w:t>
      </w:r>
      <w:r w:rsidRPr="00B008C2">
        <w:rPr>
          <w:rFonts w:asciiTheme="minorHAnsi" w:eastAsiaTheme="minorHAnsi" w:hAnsiTheme="minorHAnsi" w:hint="eastAsia"/>
        </w:rPr>
        <w:t>泵在自适应模式下运行，并启用流量限制。</w:t>
      </w:r>
    </w:p>
    <w:p w14:paraId="7FE345F7"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比例压力</w:t>
      </w:r>
      <w:r w:rsidRPr="00B008C2">
        <w:rPr>
          <w:rFonts w:asciiTheme="minorHAnsi" w:eastAsiaTheme="minorHAnsi" w:hAnsiTheme="minorHAnsi"/>
        </w:rPr>
        <w:t>：</w:t>
      </w:r>
      <w:r w:rsidRPr="00B008C2">
        <w:rPr>
          <w:rFonts w:asciiTheme="minorHAnsi" w:eastAsiaTheme="minorHAnsi" w:hAnsiTheme="minorHAnsi" w:hint="eastAsia"/>
        </w:rPr>
        <w:t>根据系统流量需求的减少，通过手动设定值线性降低输水扬程。</w:t>
      </w:r>
    </w:p>
    <w:p w14:paraId="4D001678"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恒定压力</w:t>
      </w:r>
      <w:r w:rsidRPr="00B008C2">
        <w:rPr>
          <w:rFonts w:asciiTheme="minorHAnsi" w:eastAsiaTheme="minorHAnsi" w:hAnsiTheme="minorHAnsi"/>
        </w:rPr>
        <w:t>：</w:t>
      </w:r>
      <w:r w:rsidRPr="00B008C2">
        <w:rPr>
          <w:rFonts w:asciiTheme="minorHAnsi" w:eastAsiaTheme="minorHAnsi" w:hAnsiTheme="minorHAnsi" w:hint="eastAsia"/>
        </w:rPr>
        <w:t>手动设置。保持恒定扬程，无论流量如何，直到最大泵转速。</w:t>
      </w:r>
    </w:p>
    <w:p w14:paraId="176AD3E3"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恒定曲线</w:t>
      </w:r>
      <w:r w:rsidRPr="00B008C2">
        <w:rPr>
          <w:rFonts w:asciiTheme="minorHAnsi" w:eastAsiaTheme="minorHAnsi" w:hAnsiTheme="minorHAnsi"/>
        </w:rPr>
        <w:t>：</w:t>
      </w:r>
      <w:proofErr w:type="gramStart"/>
      <w:r w:rsidRPr="00B008C2">
        <w:rPr>
          <w:rFonts w:asciiTheme="minorHAnsi" w:eastAsiaTheme="minorHAnsi" w:hAnsiTheme="minorHAnsi" w:hint="eastAsia"/>
        </w:rPr>
        <w:t>泵通过</w:t>
      </w:r>
      <w:proofErr w:type="gramEnd"/>
      <w:r w:rsidRPr="00B008C2">
        <w:rPr>
          <w:rFonts w:asciiTheme="minorHAnsi" w:eastAsiaTheme="minorHAnsi" w:hAnsiTheme="minorHAnsi" w:hint="eastAsia"/>
        </w:rPr>
        <w:t>一组泵曲线作为非受控泵运行。通过控制面板或无线遥控器，泵的曲线可在最大值和最小值之间调节。</w:t>
      </w:r>
    </w:p>
    <w:p w14:paraId="784F5A38"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恒定温度</w:t>
      </w:r>
      <w:r w:rsidRPr="00B008C2">
        <w:rPr>
          <w:rFonts w:asciiTheme="minorHAnsi" w:eastAsiaTheme="minorHAnsi" w:hAnsiTheme="minorHAnsi"/>
        </w:rPr>
        <w:t>：</w:t>
      </w:r>
      <w:r w:rsidRPr="00B008C2">
        <w:rPr>
          <w:rFonts w:asciiTheme="minorHAnsi" w:eastAsiaTheme="minorHAnsi" w:hAnsiTheme="minorHAnsi" w:hint="eastAsia"/>
        </w:rPr>
        <w:t>泵调节转速，使</w:t>
      </w:r>
      <w:proofErr w:type="gramStart"/>
      <w:r w:rsidRPr="00B008C2">
        <w:rPr>
          <w:rFonts w:asciiTheme="minorHAnsi" w:eastAsiaTheme="minorHAnsi" w:hAnsiTheme="minorHAnsi" w:hint="eastAsia"/>
        </w:rPr>
        <w:t>泵所在</w:t>
      </w:r>
      <w:proofErr w:type="gramEnd"/>
      <w:r w:rsidRPr="00B008C2">
        <w:rPr>
          <w:rFonts w:asciiTheme="minorHAnsi" w:eastAsiaTheme="minorHAnsi" w:hAnsiTheme="minorHAnsi" w:hint="eastAsia"/>
        </w:rPr>
        <w:t>管道中的介质温度保持恒定。</w:t>
      </w:r>
    </w:p>
    <w:p w14:paraId="1744FD5F"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恒定温差</w:t>
      </w:r>
      <w:r w:rsidRPr="00B008C2">
        <w:rPr>
          <w:rFonts w:asciiTheme="minorHAnsi" w:eastAsiaTheme="minorHAnsi" w:hAnsiTheme="minorHAnsi"/>
        </w:rPr>
        <w:t>：</w:t>
      </w:r>
      <w:r w:rsidRPr="00B008C2">
        <w:rPr>
          <w:rFonts w:asciiTheme="minorHAnsi" w:eastAsiaTheme="minorHAnsi" w:hAnsiTheme="minorHAnsi" w:hint="eastAsia"/>
        </w:rPr>
        <w:t>泵调节转速，使</w:t>
      </w:r>
      <w:proofErr w:type="gramStart"/>
      <w:r w:rsidRPr="00B008C2">
        <w:rPr>
          <w:rFonts w:asciiTheme="minorHAnsi" w:eastAsiaTheme="minorHAnsi" w:hAnsiTheme="minorHAnsi" w:hint="eastAsia"/>
        </w:rPr>
        <w:t>泵所在</w:t>
      </w:r>
      <w:proofErr w:type="gramEnd"/>
      <w:r w:rsidRPr="00B008C2">
        <w:rPr>
          <w:rFonts w:asciiTheme="minorHAnsi" w:eastAsiaTheme="minorHAnsi" w:hAnsiTheme="minorHAnsi" w:hint="eastAsia"/>
        </w:rPr>
        <w:t>管道中的温降保持恒定。同时，泵的蜗</w:t>
      </w:r>
      <w:r w:rsidRPr="00B008C2">
        <w:rPr>
          <w:rFonts w:asciiTheme="minorHAnsi" w:eastAsiaTheme="minorHAnsi" w:hAnsiTheme="minorHAnsi" w:hint="eastAsia"/>
        </w:rPr>
        <w:lastRenderedPageBreak/>
        <w:t>壳内有用户安装的温度传感器。</w:t>
      </w:r>
    </w:p>
    <w:p w14:paraId="4CB8F60F"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交替运行：</w:t>
      </w:r>
      <w:r w:rsidRPr="00B008C2">
        <w:rPr>
          <w:rFonts w:asciiTheme="minorHAnsi" w:eastAsiaTheme="minorHAnsi" w:hAnsiTheme="minorHAnsi"/>
        </w:rPr>
        <w:t>两</w:t>
      </w:r>
      <w:r w:rsidRPr="00B008C2">
        <w:rPr>
          <w:rFonts w:asciiTheme="minorHAnsi" w:eastAsiaTheme="minorHAnsi" w:hAnsiTheme="minorHAnsi" w:hint="eastAsia"/>
        </w:rPr>
        <w:t>台</w:t>
      </w:r>
      <w:r w:rsidRPr="00B008C2">
        <w:rPr>
          <w:rFonts w:asciiTheme="minorHAnsi" w:eastAsiaTheme="minorHAnsi" w:hAnsiTheme="minorHAnsi"/>
        </w:rPr>
        <w:t>单头泵或</w:t>
      </w:r>
      <w:r w:rsidRPr="00B008C2">
        <w:rPr>
          <w:rFonts w:asciiTheme="minorHAnsi" w:eastAsiaTheme="minorHAnsi" w:hAnsiTheme="minorHAnsi" w:hint="eastAsia"/>
        </w:rPr>
        <w:t>一台</w:t>
      </w:r>
      <w:r w:rsidRPr="00B008C2">
        <w:rPr>
          <w:rFonts w:asciiTheme="minorHAnsi" w:eastAsiaTheme="minorHAnsi" w:hAnsiTheme="minorHAnsi"/>
        </w:rPr>
        <w:t>双头泵的两个头相互</w:t>
      </w:r>
      <w:r w:rsidRPr="00B008C2">
        <w:rPr>
          <w:rFonts w:asciiTheme="minorHAnsi" w:eastAsiaTheme="minorHAnsi" w:hAnsiTheme="minorHAnsi" w:hint="eastAsia"/>
        </w:rPr>
        <w:t>之间实现</w:t>
      </w:r>
      <w:r w:rsidRPr="00B008C2">
        <w:rPr>
          <w:rFonts w:asciiTheme="minorHAnsi" w:eastAsiaTheme="minorHAnsi" w:hAnsiTheme="minorHAnsi"/>
        </w:rPr>
        <w:t xml:space="preserve">无线通信。 </w:t>
      </w:r>
    </w:p>
    <w:p w14:paraId="6EC48167" w14:textId="77777777" w:rsidR="00C835FA" w:rsidRPr="006A6AB2" w:rsidRDefault="00C835FA" w:rsidP="00D500D6">
      <w:pPr>
        <w:pStyle w:val="PR4"/>
        <w:rPr>
          <w:rFonts w:asciiTheme="minorHAnsi" w:eastAsiaTheme="minorHAnsi" w:hAnsiTheme="minorHAnsi"/>
          <w:sz w:val="24"/>
          <w:szCs w:val="24"/>
          <w:lang w:eastAsia="zh-CN"/>
        </w:rPr>
      </w:pPr>
      <w:r w:rsidRPr="006A6AB2">
        <w:rPr>
          <w:rFonts w:asciiTheme="minorHAnsi" w:eastAsiaTheme="minorHAnsi" w:hAnsiTheme="minorHAnsi" w:hint="eastAsia"/>
          <w:sz w:val="24"/>
          <w:szCs w:val="24"/>
          <w:lang w:eastAsia="zh-CN"/>
        </w:rPr>
        <w:t>在交替运行模式中</w:t>
      </w:r>
      <w:r w:rsidRPr="006A6AB2">
        <w:rPr>
          <w:rFonts w:asciiTheme="minorHAnsi" w:eastAsiaTheme="minorHAnsi" w:hAnsiTheme="minorHAnsi"/>
          <w:sz w:val="24"/>
          <w:szCs w:val="24"/>
          <w:lang w:eastAsia="zh-CN"/>
        </w:rPr>
        <w:t>：</w:t>
      </w:r>
      <w:r w:rsidRPr="006A6AB2">
        <w:rPr>
          <w:rFonts w:asciiTheme="minorHAnsi" w:eastAsiaTheme="minorHAnsi" w:hAnsiTheme="minorHAnsi" w:hint="eastAsia"/>
          <w:sz w:val="24"/>
          <w:szCs w:val="24"/>
          <w:lang w:eastAsia="zh-CN"/>
        </w:rPr>
        <w:t>一次只有一台泵工作。</w:t>
      </w:r>
    </w:p>
    <w:p w14:paraId="03A5321A" w14:textId="77777777" w:rsidR="00C835FA" w:rsidRPr="006A6AB2" w:rsidRDefault="00C835FA" w:rsidP="00D500D6">
      <w:pPr>
        <w:pStyle w:val="PR4"/>
        <w:rPr>
          <w:rFonts w:asciiTheme="minorHAnsi" w:eastAsiaTheme="minorHAnsi" w:hAnsiTheme="minorHAnsi"/>
          <w:sz w:val="24"/>
          <w:szCs w:val="24"/>
          <w:lang w:eastAsia="zh-CN"/>
        </w:rPr>
      </w:pPr>
      <w:r w:rsidRPr="006A6AB2">
        <w:rPr>
          <w:rFonts w:asciiTheme="minorHAnsi" w:eastAsiaTheme="minorHAnsi" w:hAnsiTheme="minorHAnsi" w:hint="eastAsia"/>
          <w:sz w:val="24"/>
          <w:szCs w:val="24"/>
          <w:lang w:eastAsia="zh-CN"/>
        </w:rPr>
        <w:t>根据时间或能量交替运行，确保两台泵的运行时间均匀。</w:t>
      </w:r>
      <w:r w:rsidRPr="006A6AB2">
        <w:rPr>
          <w:rFonts w:asciiTheme="minorHAnsi" w:eastAsiaTheme="minorHAnsi" w:hAnsiTheme="minorHAnsi"/>
          <w:sz w:val="24"/>
          <w:szCs w:val="24"/>
          <w:lang w:eastAsia="zh-CN"/>
        </w:rPr>
        <w:t xml:space="preserve"> </w:t>
      </w:r>
    </w:p>
    <w:p w14:paraId="737FAF49" w14:textId="77777777" w:rsidR="00C835FA" w:rsidRPr="006A6AB2" w:rsidRDefault="00C835FA" w:rsidP="00D500D6">
      <w:pPr>
        <w:pStyle w:val="PR4"/>
        <w:rPr>
          <w:rFonts w:asciiTheme="minorHAnsi" w:eastAsiaTheme="minorHAnsi" w:hAnsiTheme="minorHAnsi"/>
          <w:sz w:val="24"/>
          <w:szCs w:val="24"/>
          <w:lang w:eastAsia="zh-CN"/>
        </w:rPr>
      </w:pPr>
      <w:r w:rsidRPr="006A6AB2">
        <w:rPr>
          <w:rFonts w:asciiTheme="minorHAnsi" w:eastAsiaTheme="minorHAnsi" w:hAnsiTheme="minorHAnsi" w:hint="eastAsia"/>
          <w:sz w:val="24"/>
          <w:szCs w:val="24"/>
          <w:lang w:eastAsia="zh-CN"/>
        </w:rPr>
        <w:t>如果</w:t>
      </w:r>
      <w:proofErr w:type="gramStart"/>
      <w:r w:rsidRPr="006A6AB2">
        <w:rPr>
          <w:rFonts w:asciiTheme="minorHAnsi" w:eastAsiaTheme="minorHAnsi" w:hAnsiTheme="minorHAnsi" w:hint="eastAsia"/>
          <w:sz w:val="24"/>
          <w:szCs w:val="24"/>
          <w:lang w:eastAsia="zh-CN"/>
        </w:rPr>
        <w:t>一台泵因故障</w:t>
      </w:r>
      <w:proofErr w:type="gramEnd"/>
      <w:r w:rsidRPr="006A6AB2">
        <w:rPr>
          <w:rFonts w:asciiTheme="minorHAnsi" w:eastAsiaTheme="minorHAnsi" w:hAnsiTheme="minorHAnsi" w:hint="eastAsia"/>
          <w:sz w:val="24"/>
          <w:szCs w:val="24"/>
          <w:lang w:eastAsia="zh-CN"/>
        </w:rPr>
        <w:t>而停止，备用泵将自动接替运行。</w:t>
      </w:r>
    </w:p>
    <w:p w14:paraId="04748B4B"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后备运行</w:t>
      </w:r>
      <w:r w:rsidRPr="00B008C2">
        <w:rPr>
          <w:rFonts w:asciiTheme="minorHAnsi" w:eastAsiaTheme="minorHAnsi" w:hAnsiTheme="minorHAnsi"/>
        </w:rPr>
        <w:t>：两</w:t>
      </w:r>
      <w:r w:rsidRPr="00B008C2">
        <w:rPr>
          <w:rFonts w:asciiTheme="minorHAnsi" w:eastAsiaTheme="minorHAnsi" w:hAnsiTheme="minorHAnsi" w:hint="eastAsia"/>
        </w:rPr>
        <w:t>台</w:t>
      </w:r>
      <w:r w:rsidRPr="00B008C2">
        <w:rPr>
          <w:rFonts w:asciiTheme="minorHAnsi" w:eastAsiaTheme="minorHAnsi" w:hAnsiTheme="minorHAnsi"/>
        </w:rPr>
        <w:t>单头泵或</w:t>
      </w:r>
      <w:r w:rsidRPr="00B008C2">
        <w:rPr>
          <w:rFonts w:asciiTheme="minorHAnsi" w:eastAsiaTheme="minorHAnsi" w:hAnsiTheme="minorHAnsi" w:hint="eastAsia"/>
        </w:rPr>
        <w:t>一台</w:t>
      </w:r>
      <w:r w:rsidRPr="00B008C2">
        <w:rPr>
          <w:rFonts w:asciiTheme="minorHAnsi" w:eastAsiaTheme="minorHAnsi" w:hAnsiTheme="minorHAnsi"/>
        </w:rPr>
        <w:t>双头泵的两个头相互</w:t>
      </w:r>
      <w:r w:rsidRPr="00B008C2">
        <w:rPr>
          <w:rFonts w:asciiTheme="minorHAnsi" w:eastAsiaTheme="minorHAnsi" w:hAnsiTheme="minorHAnsi" w:hint="eastAsia"/>
        </w:rPr>
        <w:t>之间实现</w:t>
      </w:r>
      <w:r w:rsidRPr="00B008C2">
        <w:rPr>
          <w:rFonts w:asciiTheme="minorHAnsi" w:eastAsiaTheme="minorHAnsi" w:hAnsiTheme="minorHAnsi"/>
        </w:rPr>
        <w:t>无线通信。</w:t>
      </w:r>
    </w:p>
    <w:p w14:paraId="061074D2" w14:textId="77777777" w:rsidR="00C835FA" w:rsidRPr="006A6AB2" w:rsidRDefault="00C835FA" w:rsidP="00D500D6">
      <w:pPr>
        <w:pStyle w:val="PR4"/>
        <w:rPr>
          <w:rFonts w:asciiTheme="minorHAnsi" w:eastAsiaTheme="minorHAnsi" w:hAnsiTheme="minorHAnsi"/>
          <w:sz w:val="24"/>
          <w:szCs w:val="24"/>
          <w:lang w:eastAsia="zh-CN"/>
        </w:rPr>
      </w:pPr>
      <w:r w:rsidRPr="006A6AB2">
        <w:rPr>
          <w:rFonts w:asciiTheme="minorHAnsi" w:eastAsiaTheme="minorHAnsi" w:hAnsiTheme="minorHAnsi" w:hint="eastAsia"/>
          <w:sz w:val="24"/>
          <w:szCs w:val="24"/>
          <w:lang w:eastAsia="zh-CN"/>
        </w:rPr>
        <w:t>在后备运行模式中</w:t>
      </w:r>
      <w:r w:rsidRPr="006A6AB2">
        <w:rPr>
          <w:rFonts w:asciiTheme="minorHAnsi" w:eastAsiaTheme="minorHAnsi" w:hAnsiTheme="minorHAnsi"/>
          <w:sz w:val="24"/>
          <w:szCs w:val="24"/>
          <w:lang w:eastAsia="zh-CN"/>
        </w:rPr>
        <w:t>：</w:t>
      </w:r>
      <w:r w:rsidRPr="006A6AB2">
        <w:rPr>
          <w:rFonts w:asciiTheme="minorHAnsi" w:eastAsiaTheme="minorHAnsi" w:hAnsiTheme="minorHAnsi" w:hint="eastAsia"/>
          <w:sz w:val="24"/>
          <w:szCs w:val="24"/>
          <w:lang w:eastAsia="zh-CN"/>
        </w:rPr>
        <w:t>一台工作泵连续工作。</w:t>
      </w:r>
    </w:p>
    <w:p w14:paraId="405E5516" w14:textId="77777777" w:rsidR="00C835FA" w:rsidRPr="006A6AB2" w:rsidRDefault="00C835FA" w:rsidP="00D500D6">
      <w:pPr>
        <w:pStyle w:val="PR4"/>
        <w:rPr>
          <w:rFonts w:asciiTheme="minorHAnsi" w:eastAsiaTheme="minorHAnsi" w:hAnsiTheme="minorHAnsi"/>
          <w:sz w:val="24"/>
          <w:szCs w:val="24"/>
          <w:lang w:eastAsia="zh-CN"/>
        </w:rPr>
      </w:pPr>
      <w:r w:rsidRPr="006A6AB2">
        <w:rPr>
          <w:rFonts w:asciiTheme="minorHAnsi" w:eastAsiaTheme="minorHAnsi" w:hAnsiTheme="minorHAnsi" w:hint="eastAsia"/>
          <w:sz w:val="24"/>
          <w:szCs w:val="24"/>
          <w:lang w:eastAsia="zh-CN"/>
        </w:rPr>
        <w:t>如果</w:t>
      </w:r>
      <w:proofErr w:type="gramStart"/>
      <w:r w:rsidRPr="006A6AB2">
        <w:rPr>
          <w:rFonts w:asciiTheme="minorHAnsi" w:eastAsiaTheme="minorHAnsi" w:hAnsiTheme="minorHAnsi" w:hint="eastAsia"/>
          <w:sz w:val="24"/>
          <w:szCs w:val="24"/>
          <w:lang w:eastAsia="zh-CN"/>
        </w:rPr>
        <w:t>工作泵因故障</w:t>
      </w:r>
      <w:proofErr w:type="gramEnd"/>
      <w:r w:rsidRPr="006A6AB2">
        <w:rPr>
          <w:rFonts w:asciiTheme="minorHAnsi" w:eastAsiaTheme="minorHAnsi" w:hAnsiTheme="minorHAnsi" w:hint="eastAsia"/>
          <w:sz w:val="24"/>
          <w:szCs w:val="24"/>
          <w:lang w:eastAsia="zh-CN"/>
        </w:rPr>
        <w:t>而停止，备用泵将自动接替运行。</w:t>
      </w:r>
      <w:r w:rsidRPr="006A6AB2">
        <w:rPr>
          <w:rFonts w:asciiTheme="minorHAnsi" w:eastAsiaTheme="minorHAnsi" w:hAnsiTheme="minorHAnsi"/>
          <w:sz w:val="24"/>
          <w:szCs w:val="24"/>
          <w:lang w:eastAsia="zh-CN"/>
        </w:rPr>
        <w:t xml:space="preserve"> </w:t>
      </w:r>
    </w:p>
    <w:p w14:paraId="7DF2FAB0" w14:textId="77777777"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级联运行</w:t>
      </w:r>
      <w:r w:rsidRPr="00B008C2">
        <w:rPr>
          <w:rFonts w:asciiTheme="minorHAnsi" w:eastAsiaTheme="minorHAnsi" w:hAnsiTheme="minorHAnsi"/>
        </w:rPr>
        <w:t>：两</w:t>
      </w:r>
      <w:r w:rsidRPr="00B008C2">
        <w:rPr>
          <w:rFonts w:asciiTheme="minorHAnsi" w:eastAsiaTheme="minorHAnsi" w:hAnsiTheme="minorHAnsi" w:hint="eastAsia"/>
        </w:rPr>
        <w:t>台</w:t>
      </w:r>
      <w:r w:rsidRPr="00B008C2">
        <w:rPr>
          <w:rFonts w:asciiTheme="minorHAnsi" w:eastAsiaTheme="minorHAnsi" w:hAnsiTheme="minorHAnsi"/>
        </w:rPr>
        <w:t>单头泵或</w:t>
      </w:r>
      <w:r w:rsidRPr="00B008C2">
        <w:rPr>
          <w:rFonts w:asciiTheme="minorHAnsi" w:eastAsiaTheme="minorHAnsi" w:hAnsiTheme="minorHAnsi" w:hint="eastAsia"/>
        </w:rPr>
        <w:t>一台</w:t>
      </w:r>
      <w:r w:rsidRPr="00B008C2">
        <w:rPr>
          <w:rFonts w:asciiTheme="minorHAnsi" w:eastAsiaTheme="minorHAnsi" w:hAnsiTheme="minorHAnsi"/>
        </w:rPr>
        <w:t>双头泵的两个头相互</w:t>
      </w:r>
      <w:r w:rsidRPr="00B008C2">
        <w:rPr>
          <w:rFonts w:asciiTheme="minorHAnsi" w:eastAsiaTheme="minorHAnsi" w:hAnsiTheme="minorHAnsi" w:hint="eastAsia"/>
        </w:rPr>
        <w:t>之间实现</w:t>
      </w:r>
      <w:r w:rsidRPr="00B008C2">
        <w:rPr>
          <w:rFonts w:asciiTheme="minorHAnsi" w:eastAsiaTheme="minorHAnsi" w:hAnsiTheme="minorHAnsi"/>
        </w:rPr>
        <w:t>无线通信。</w:t>
      </w:r>
    </w:p>
    <w:p w14:paraId="6D884000" w14:textId="77777777" w:rsidR="00C835FA" w:rsidRPr="0030134F" w:rsidRDefault="00C835FA" w:rsidP="00D500D6">
      <w:pPr>
        <w:pStyle w:val="PR4"/>
        <w:numPr>
          <w:ilvl w:val="7"/>
          <w:numId w:val="12"/>
        </w:numPr>
        <w:rPr>
          <w:rFonts w:asciiTheme="minorHAnsi" w:eastAsiaTheme="minorHAnsi" w:hAnsiTheme="minorHAnsi"/>
          <w:sz w:val="24"/>
          <w:szCs w:val="24"/>
          <w:lang w:eastAsia="zh-CN"/>
        </w:rPr>
      </w:pPr>
      <w:proofErr w:type="gramStart"/>
      <w:r w:rsidRPr="0030134F">
        <w:rPr>
          <w:rFonts w:asciiTheme="minorHAnsi" w:eastAsiaTheme="minorHAnsi" w:hAnsiTheme="minorHAnsi" w:hint="eastAsia"/>
          <w:sz w:val="24"/>
          <w:szCs w:val="24"/>
          <w:lang w:eastAsia="zh-CN"/>
        </w:rPr>
        <w:t>两台泵以恒定</w:t>
      </w:r>
      <w:proofErr w:type="gramEnd"/>
      <w:r w:rsidRPr="0030134F">
        <w:rPr>
          <w:rFonts w:asciiTheme="minorHAnsi" w:eastAsiaTheme="minorHAnsi" w:hAnsiTheme="minorHAnsi" w:hint="eastAsia"/>
          <w:sz w:val="24"/>
          <w:szCs w:val="24"/>
          <w:lang w:eastAsia="zh-CN"/>
        </w:rPr>
        <w:t>压力控制模式一起运行。</w:t>
      </w:r>
    </w:p>
    <w:p w14:paraId="1F0C28D4" w14:textId="77777777" w:rsidR="00C835FA" w:rsidRPr="006A6AB2" w:rsidRDefault="00C835FA" w:rsidP="00D500D6">
      <w:pPr>
        <w:pStyle w:val="PR4"/>
        <w:rPr>
          <w:rFonts w:asciiTheme="minorHAnsi" w:eastAsiaTheme="minorHAnsi" w:hAnsiTheme="minorHAnsi"/>
          <w:sz w:val="24"/>
          <w:szCs w:val="24"/>
          <w:lang w:eastAsia="zh-CN"/>
        </w:rPr>
      </w:pPr>
      <w:r w:rsidRPr="006A6AB2">
        <w:rPr>
          <w:rFonts w:asciiTheme="minorHAnsi" w:eastAsiaTheme="minorHAnsi" w:hAnsiTheme="minorHAnsi" w:hint="eastAsia"/>
          <w:sz w:val="24"/>
          <w:szCs w:val="24"/>
          <w:lang w:eastAsia="zh-CN"/>
        </w:rPr>
        <w:t>泵控制器</w:t>
      </w:r>
      <w:r w:rsidRPr="006A6AB2">
        <w:rPr>
          <w:rFonts w:asciiTheme="minorHAnsi" w:eastAsiaTheme="minorHAnsi" w:hAnsiTheme="minorHAnsi"/>
          <w:sz w:val="24"/>
          <w:szCs w:val="24"/>
          <w:lang w:eastAsia="zh-CN"/>
        </w:rPr>
        <w:t>：</w:t>
      </w:r>
      <w:r w:rsidRPr="006A6AB2">
        <w:rPr>
          <w:rFonts w:asciiTheme="minorHAnsi" w:eastAsiaTheme="minorHAnsi" w:hAnsiTheme="minorHAnsi" w:hint="eastAsia"/>
          <w:sz w:val="24"/>
          <w:szCs w:val="24"/>
          <w:lang w:eastAsia="zh-CN"/>
        </w:rPr>
        <w:t>决定何时运行单泵或</w:t>
      </w:r>
      <w:proofErr w:type="gramStart"/>
      <w:r w:rsidRPr="006A6AB2">
        <w:rPr>
          <w:rFonts w:asciiTheme="minorHAnsi" w:eastAsiaTheme="minorHAnsi" w:hAnsiTheme="minorHAnsi" w:hint="eastAsia"/>
          <w:sz w:val="24"/>
          <w:szCs w:val="24"/>
          <w:lang w:eastAsia="zh-CN"/>
        </w:rPr>
        <w:t>双泵以满足</w:t>
      </w:r>
      <w:proofErr w:type="gramEnd"/>
      <w:r w:rsidRPr="006A6AB2">
        <w:rPr>
          <w:rFonts w:asciiTheme="minorHAnsi" w:eastAsiaTheme="minorHAnsi" w:hAnsiTheme="minorHAnsi" w:hint="eastAsia"/>
          <w:sz w:val="24"/>
          <w:szCs w:val="24"/>
          <w:lang w:eastAsia="zh-CN"/>
        </w:rPr>
        <w:t>需求。当两台</w:t>
      </w:r>
      <w:proofErr w:type="gramStart"/>
      <w:r w:rsidRPr="006A6AB2">
        <w:rPr>
          <w:rFonts w:asciiTheme="minorHAnsi" w:eastAsiaTheme="minorHAnsi" w:hAnsiTheme="minorHAnsi" w:hint="eastAsia"/>
          <w:sz w:val="24"/>
          <w:szCs w:val="24"/>
          <w:lang w:eastAsia="zh-CN"/>
        </w:rPr>
        <w:t>泵同时</w:t>
      </w:r>
      <w:proofErr w:type="gramEnd"/>
      <w:r w:rsidRPr="006A6AB2">
        <w:rPr>
          <w:rFonts w:asciiTheme="minorHAnsi" w:eastAsiaTheme="minorHAnsi" w:hAnsiTheme="minorHAnsi" w:hint="eastAsia"/>
          <w:sz w:val="24"/>
          <w:szCs w:val="24"/>
          <w:lang w:eastAsia="zh-CN"/>
        </w:rPr>
        <w:t>工作时，它们将以相同的速度运行。</w:t>
      </w:r>
    </w:p>
    <w:p w14:paraId="5725DFB2" w14:textId="02A1B4EC" w:rsidR="0064091F" w:rsidRPr="006A6AB2" w:rsidRDefault="0064091F" w:rsidP="00D500D6">
      <w:pPr>
        <w:pStyle w:val="ListParagraph"/>
        <w:numPr>
          <w:ilvl w:val="0"/>
          <w:numId w:val="11"/>
        </w:numPr>
        <w:ind w:firstLineChars="0"/>
        <w:rPr>
          <w:rFonts w:asciiTheme="minorHAnsi" w:eastAsiaTheme="minorHAnsi" w:hAnsiTheme="minorHAnsi"/>
          <w:sz w:val="24"/>
          <w:szCs w:val="24"/>
          <w:lang w:eastAsia="en-US"/>
        </w:rPr>
      </w:pPr>
      <w:r w:rsidRPr="006A6AB2">
        <w:rPr>
          <w:rFonts w:asciiTheme="minorHAnsi" w:eastAsiaTheme="minorHAnsi" w:hAnsiTheme="minorHAnsi" w:hint="eastAsia"/>
          <w:sz w:val="24"/>
          <w:szCs w:val="24"/>
        </w:rPr>
        <w:t>内置压差和温度传感器</w:t>
      </w:r>
    </w:p>
    <w:p w14:paraId="346BF578" w14:textId="77777777" w:rsidR="0093393D" w:rsidRPr="006A6AB2" w:rsidRDefault="00465560" w:rsidP="00D500D6">
      <w:pPr>
        <w:pStyle w:val="ListParagraph"/>
        <w:numPr>
          <w:ilvl w:val="0"/>
          <w:numId w:val="11"/>
        </w:numPr>
        <w:ind w:firstLineChars="0"/>
        <w:rPr>
          <w:rFonts w:asciiTheme="minorHAnsi" w:eastAsiaTheme="minorHAnsi" w:hAnsiTheme="minorHAnsi"/>
          <w:sz w:val="24"/>
          <w:szCs w:val="24"/>
        </w:rPr>
      </w:pPr>
      <w:r w:rsidRPr="006A6AB2">
        <w:rPr>
          <w:rFonts w:asciiTheme="minorHAnsi" w:eastAsiaTheme="minorHAnsi" w:hAnsiTheme="minorHAnsi" w:hint="eastAsia"/>
          <w:sz w:val="24"/>
          <w:szCs w:val="24"/>
        </w:rPr>
        <w:t>具有热能仪功能：一种监控功能，可以跟踪系统中的热能分布和消耗</w:t>
      </w:r>
      <w:r w:rsidR="0049345E" w:rsidRPr="006A6AB2">
        <w:rPr>
          <w:rFonts w:asciiTheme="minorHAnsi" w:eastAsiaTheme="minorHAnsi" w:hAnsiTheme="minorHAnsi" w:hint="eastAsia"/>
          <w:sz w:val="24"/>
          <w:szCs w:val="24"/>
        </w:rPr>
        <w:t>。</w:t>
      </w:r>
    </w:p>
    <w:p w14:paraId="46D72BB0" w14:textId="77AFF58C" w:rsidR="00C835FA" w:rsidRPr="006A6AB2" w:rsidRDefault="00C835FA" w:rsidP="00D500D6">
      <w:pPr>
        <w:pStyle w:val="ListParagraph"/>
        <w:numPr>
          <w:ilvl w:val="0"/>
          <w:numId w:val="11"/>
        </w:numPr>
        <w:ind w:firstLineChars="0"/>
        <w:rPr>
          <w:rFonts w:asciiTheme="minorHAnsi" w:eastAsiaTheme="minorHAnsi" w:hAnsiTheme="minorHAnsi"/>
          <w:sz w:val="24"/>
          <w:szCs w:val="24"/>
        </w:rPr>
      </w:pPr>
      <w:proofErr w:type="gramStart"/>
      <w:r w:rsidRPr="006A6AB2">
        <w:rPr>
          <w:rFonts w:asciiTheme="minorHAnsi" w:eastAsiaTheme="minorHAnsi" w:hAnsiTheme="minorHAnsi" w:hint="eastAsia"/>
          <w:sz w:val="24"/>
          <w:szCs w:val="24"/>
        </w:rPr>
        <w:t>泵具有</w:t>
      </w:r>
      <w:proofErr w:type="gramEnd"/>
      <w:r w:rsidRPr="006A6AB2">
        <w:rPr>
          <w:rFonts w:asciiTheme="minorHAnsi" w:eastAsiaTheme="minorHAnsi" w:hAnsiTheme="minorHAnsi" w:hint="eastAsia"/>
          <w:sz w:val="24"/>
          <w:szCs w:val="24"/>
        </w:rPr>
        <w:t>集成操作界面</w:t>
      </w:r>
      <w:r w:rsidRPr="006A6AB2">
        <w:rPr>
          <w:rFonts w:asciiTheme="minorHAnsi" w:eastAsiaTheme="minorHAnsi" w:hAnsiTheme="minorHAnsi"/>
          <w:sz w:val="24"/>
          <w:szCs w:val="24"/>
        </w:rPr>
        <w:t>:</w:t>
      </w:r>
    </w:p>
    <w:p w14:paraId="47B3C73E" w14:textId="6D861D6D"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最小</w:t>
      </w:r>
      <w:r w:rsidR="00CC270D" w:rsidRPr="00B008C2">
        <w:rPr>
          <w:rFonts w:asciiTheme="minorHAnsi" w:eastAsiaTheme="minorHAnsi" w:hAnsiTheme="minorHAnsi"/>
        </w:rPr>
        <w:t>4</w:t>
      </w:r>
      <w:r w:rsidRPr="00B008C2">
        <w:rPr>
          <w:rFonts w:asciiTheme="minorHAnsi" w:eastAsiaTheme="minorHAnsi" w:hAnsiTheme="minorHAnsi"/>
        </w:rPr>
        <w:t>英寸(对角线测量)彩色TFT显示器。</w:t>
      </w:r>
    </w:p>
    <w:p w14:paraId="56EF7A3A" w14:textId="7A531AFA" w:rsidR="00C835FA" w:rsidRPr="00B008C2" w:rsidRDefault="00C835F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按键：</w:t>
      </w:r>
      <w:r w:rsidR="0018392C" w:rsidRPr="00B008C2">
        <w:rPr>
          <w:rFonts w:asciiTheme="minorHAnsi" w:eastAsiaTheme="minorHAnsi" w:hAnsiTheme="minorHAnsi"/>
        </w:rPr>
        <w:t>7</w:t>
      </w:r>
      <w:r w:rsidRPr="00B008C2">
        <w:rPr>
          <w:rFonts w:asciiTheme="minorHAnsi" w:eastAsiaTheme="minorHAnsi" w:hAnsiTheme="minorHAnsi"/>
        </w:rPr>
        <w:t>个，用于菜单导航</w:t>
      </w:r>
      <w:r w:rsidR="007A4874" w:rsidRPr="00B008C2">
        <w:rPr>
          <w:rFonts w:asciiTheme="minorHAnsi" w:eastAsiaTheme="minorHAnsi" w:hAnsiTheme="minorHAnsi" w:hint="eastAsia"/>
        </w:rPr>
        <w:t>,优质硅胶制成</w:t>
      </w:r>
      <w:r w:rsidRPr="00B008C2">
        <w:rPr>
          <w:rFonts w:asciiTheme="minorHAnsi" w:eastAsiaTheme="minorHAnsi" w:hAnsiTheme="minorHAnsi"/>
        </w:rPr>
        <w:t>。</w:t>
      </w:r>
    </w:p>
    <w:p w14:paraId="613ECF78" w14:textId="314A4E6E" w:rsidR="00EE6319" w:rsidRPr="00B008C2" w:rsidRDefault="00EE6319"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rPr>
        <w:t>通过操作面板可以快速便捷地访问现场的泵和性能数据。 该菜单包括 MAGNA3 泵的所有可用设置，如控制模式、设 定值、继电器输出和总线通信等。</w:t>
      </w:r>
    </w:p>
    <w:p w14:paraId="0086BBE2" w14:textId="21E0381B" w:rsidR="004C3C34" w:rsidRPr="006A6AB2" w:rsidRDefault="000071EC" w:rsidP="00B24BEC">
      <w:pPr>
        <w:numPr>
          <w:ilvl w:val="0"/>
          <w:numId w:val="8"/>
        </w:numPr>
        <w:spacing w:line="240" w:lineRule="auto"/>
        <w:rPr>
          <w:rFonts w:asciiTheme="minorHAnsi" w:eastAsiaTheme="minorHAnsi" w:hAnsiTheme="minorHAnsi"/>
          <w:szCs w:val="24"/>
        </w:rPr>
      </w:pPr>
      <w:r w:rsidRPr="006A6AB2">
        <w:rPr>
          <w:rFonts w:asciiTheme="minorHAnsi" w:eastAsiaTheme="minorHAnsi" w:hAnsiTheme="minorHAnsi" w:hint="eastAsia"/>
          <w:szCs w:val="24"/>
        </w:rPr>
        <w:t>可</w:t>
      </w:r>
      <w:proofErr w:type="gramStart"/>
      <w:r w:rsidRPr="00B24BEC">
        <w:rPr>
          <w:rFonts w:asciiTheme="minorHAnsi" w:eastAsiaTheme="minorHAnsi" w:hAnsiTheme="minorHAnsi" w:hint="eastAsia"/>
        </w:rPr>
        <w:t>通过</w:t>
      </w:r>
      <w:r w:rsidRPr="006A6AB2">
        <w:rPr>
          <w:rFonts w:asciiTheme="minorHAnsi" w:eastAsiaTheme="minorHAnsi" w:hAnsiTheme="minorHAnsi" w:hint="eastAsia"/>
          <w:szCs w:val="24"/>
        </w:rPr>
        <w:t>蓝牙与</w:t>
      </w:r>
      <w:proofErr w:type="gramEnd"/>
      <w:r w:rsidRPr="006A6AB2">
        <w:rPr>
          <w:rFonts w:asciiTheme="minorHAnsi" w:eastAsiaTheme="minorHAnsi" w:hAnsiTheme="minorHAnsi" w:hint="eastAsia"/>
          <w:szCs w:val="24"/>
        </w:rPr>
        <w:t>手机</w:t>
      </w:r>
      <w:r w:rsidRPr="006A6AB2">
        <w:rPr>
          <w:rFonts w:asciiTheme="minorHAnsi" w:eastAsiaTheme="minorHAnsi" w:hAnsiTheme="minorHAnsi"/>
          <w:szCs w:val="24"/>
        </w:rPr>
        <w:t>App</w:t>
      </w:r>
      <w:r w:rsidRPr="006A6AB2">
        <w:rPr>
          <w:rFonts w:asciiTheme="minorHAnsi" w:eastAsiaTheme="minorHAnsi" w:hAnsiTheme="minorHAnsi" w:hint="eastAsia"/>
          <w:szCs w:val="24"/>
        </w:rPr>
        <w:t>应用进行连接</w:t>
      </w:r>
      <w:r w:rsidR="0093393D" w:rsidRPr="006A6AB2">
        <w:rPr>
          <w:rFonts w:asciiTheme="minorHAnsi" w:eastAsiaTheme="minorHAnsi" w:hAnsiTheme="minorHAnsi" w:hint="eastAsia"/>
          <w:szCs w:val="24"/>
        </w:rPr>
        <w:t>，</w:t>
      </w:r>
      <w:r w:rsidR="00446E6C" w:rsidRPr="006A6AB2">
        <w:rPr>
          <w:rFonts w:asciiTheme="minorHAnsi" w:eastAsiaTheme="minorHAnsi" w:hAnsiTheme="minorHAnsi" w:hint="eastAsia"/>
          <w:szCs w:val="24"/>
        </w:rPr>
        <w:t>可以通过手机App进行现场调试</w:t>
      </w:r>
    </w:p>
    <w:p w14:paraId="16EFE113" w14:textId="77777777" w:rsidR="00EB7DC0" w:rsidRPr="00B008C2" w:rsidRDefault="009616DD" w:rsidP="00B24BEC">
      <w:pPr>
        <w:spacing w:line="240" w:lineRule="auto"/>
        <w:ind w:left="1260"/>
        <w:rPr>
          <w:rFonts w:asciiTheme="minorHAnsi" w:eastAsiaTheme="minorHAnsi" w:hAnsiTheme="minorHAnsi"/>
        </w:rPr>
      </w:pPr>
      <w:r w:rsidRPr="006A6AB2">
        <w:rPr>
          <w:rFonts w:asciiTheme="minorHAnsi" w:eastAsiaTheme="minorHAnsi" w:hAnsiTheme="minorHAnsi"/>
          <w:szCs w:val="24"/>
        </w:rPr>
        <w:t>读</w:t>
      </w:r>
      <w:r w:rsidRPr="00B008C2">
        <w:rPr>
          <w:rFonts w:asciiTheme="minorHAnsi" w:eastAsiaTheme="minorHAnsi" w:hAnsiTheme="minorHAnsi"/>
        </w:rPr>
        <w:t>取流量、液体温度和能耗等运行数据。</w:t>
      </w:r>
    </w:p>
    <w:p w14:paraId="1C1BE66F" w14:textId="238597E0" w:rsidR="00EB7DC0" w:rsidRPr="00B008C2" w:rsidRDefault="009616DD"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rPr>
        <w:lastRenderedPageBreak/>
        <w:t>读取警告和报警。</w:t>
      </w:r>
    </w:p>
    <w:p w14:paraId="7EB47DEA" w14:textId="6AC93D75" w:rsidR="00EB7DC0" w:rsidRPr="00B008C2" w:rsidRDefault="009616DD"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rPr>
        <w:t>设置控制模式和设定值。</w:t>
      </w:r>
    </w:p>
    <w:p w14:paraId="7765C087" w14:textId="64AB00B5" w:rsidR="00EB7DC0" w:rsidRPr="00B008C2" w:rsidRDefault="009616DD"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rPr>
        <w:t>选择外部设定值信号。</w:t>
      </w:r>
    </w:p>
    <w:p w14:paraId="7F93165C" w14:textId="5E9B41C4" w:rsidR="00EB7DC0" w:rsidRPr="00B008C2" w:rsidRDefault="009616DD"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rPr>
        <w:t>选择数字输入功能</w:t>
      </w:r>
      <w:r w:rsidR="00EB7DC0" w:rsidRPr="00B008C2">
        <w:rPr>
          <w:rFonts w:asciiTheme="minorHAnsi" w:eastAsiaTheme="minorHAnsi" w:hAnsiTheme="minorHAnsi" w:hint="eastAsia"/>
        </w:rPr>
        <w:t>。</w:t>
      </w:r>
    </w:p>
    <w:p w14:paraId="3CC5BF8A" w14:textId="798A107D" w:rsidR="00EB7DC0" w:rsidRPr="00B74DD7" w:rsidRDefault="009616DD" w:rsidP="00D500D6">
      <w:pPr>
        <w:numPr>
          <w:ilvl w:val="0"/>
          <w:numId w:val="8"/>
        </w:numPr>
        <w:spacing w:line="240" w:lineRule="auto"/>
        <w:rPr>
          <w:rFonts w:asciiTheme="minorHAnsi" w:eastAsiaTheme="minorHAnsi" w:hAnsiTheme="minorHAnsi"/>
        </w:rPr>
      </w:pPr>
      <w:r w:rsidRPr="00B74DD7">
        <w:rPr>
          <w:rFonts w:asciiTheme="minorHAnsi" w:eastAsiaTheme="minorHAnsi" w:hAnsiTheme="minorHAnsi"/>
        </w:rPr>
        <w:t xml:space="preserve">为各台泵设定一个水泵编号，使得系统可将通过格兰富 </w:t>
      </w:r>
      <w:proofErr w:type="spellStart"/>
      <w:r w:rsidRPr="00B74DD7">
        <w:rPr>
          <w:rFonts w:asciiTheme="minorHAnsi" w:eastAsiaTheme="minorHAnsi" w:hAnsiTheme="minorHAnsi"/>
        </w:rPr>
        <w:t>GENIbus</w:t>
      </w:r>
      <w:proofErr w:type="spellEnd"/>
      <w:r w:rsidRPr="00B74DD7">
        <w:rPr>
          <w:rFonts w:asciiTheme="minorHAnsi" w:eastAsiaTheme="minorHAnsi" w:hAnsiTheme="minorHAnsi"/>
        </w:rPr>
        <w:t xml:space="preserve"> 连接的多台水泵区分开来。 </w:t>
      </w:r>
    </w:p>
    <w:p w14:paraId="4B2A8039" w14:textId="4EF7D6D8" w:rsidR="006F47C2" w:rsidRPr="006A6AB2" w:rsidRDefault="009616DD" w:rsidP="00D500D6">
      <w:pPr>
        <w:numPr>
          <w:ilvl w:val="0"/>
          <w:numId w:val="8"/>
        </w:numPr>
        <w:spacing w:line="240" w:lineRule="auto"/>
        <w:rPr>
          <w:rFonts w:asciiTheme="minorHAnsi" w:eastAsiaTheme="minorHAnsi" w:hAnsiTheme="minorHAnsi"/>
          <w:szCs w:val="24"/>
        </w:rPr>
      </w:pPr>
      <w:r w:rsidRPr="00B008C2">
        <w:rPr>
          <w:rFonts w:asciiTheme="minorHAnsi" w:eastAsiaTheme="minorHAnsi" w:hAnsiTheme="minorHAnsi"/>
        </w:rPr>
        <w:t>生成</w:t>
      </w:r>
      <w:r w:rsidRPr="00B008C2">
        <w:rPr>
          <w:rFonts w:asciiTheme="minorHAnsi" w:eastAsiaTheme="minorHAnsi" w:hAnsiTheme="minorHAnsi"/>
          <w:bCs/>
          <w:snapToGrid w:val="0"/>
        </w:rPr>
        <w:t>包含运行数据，</w:t>
      </w:r>
      <w:proofErr w:type="gramStart"/>
      <w:r w:rsidRPr="00B008C2">
        <w:rPr>
          <w:rFonts w:asciiTheme="minorHAnsi" w:eastAsiaTheme="minorHAnsi" w:hAnsiTheme="minorHAnsi"/>
          <w:bCs/>
          <w:snapToGrid w:val="0"/>
        </w:rPr>
        <w:t>泵设置</w:t>
      </w:r>
      <w:proofErr w:type="gramEnd"/>
      <w:r w:rsidRPr="00B008C2">
        <w:rPr>
          <w:rFonts w:asciiTheme="minorHAnsi" w:eastAsiaTheme="minorHAnsi" w:hAnsiTheme="minorHAnsi"/>
          <w:bCs/>
          <w:snapToGrid w:val="0"/>
        </w:rPr>
        <w:t>以及警告和报警历史记录的 pdf 报告。</w:t>
      </w:r>
    </w:p>
    <w:p w14:paraId="0C59FAFA" w14:textId="77777777" w:rsidR="002A09C1" w:rsidRPr="006A6AB2" w:rsidRDefault="0025298C" w:rsidP="00D500D6">
      <w:pPr>
        <w:pStyle w:val="ListParagraph"/>
        <w:numPr>
          <w:ilvl w:val="0"/>
          <w:numId w:val="11"/>
        </w:numPr>
        <w:ind w:firstLineChars="0"/>
        <w:rPr>
          <w:rFonts w:asciiTheme="minorHAnsi" w:eastAsiaTheme="minorHAnsi" w:hAnsiTheme="minorHAnsi"/>
          <w:sz w:val="24"/>
          <w:szCs w:val="24"/>
        </w:rPr>
      </w:pPr>
      <w:r w:rsidRPr="006A6AB2">
        <w:rPr>
          <w:rFonts w:asciiTheme="minorHAnsi" w:eastAsiaTheme="minorHAnsi" w:hAnsiTheme="minorHAnsi" w:hint="eastAsia"/>
          <w:sz w:val="24"/>
          <w:szCs w:val="24"/>
        </w:rPr>
        <w:t>3个数字输入</w:t>
      </w:r>
    </w:p>
    <w:p w14:paraId="0154B2BF" w14:textId="7D5DA398" w:rsidR="006F47C2" w:rsidRPr="00B008C2" w:rsidRDefault="002A09C1"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外部无源信号触点</w:t>
      </w:r>
    </w:p>
    <w:p w14:paraId="10EB84C9" w14:textId="7C2628DC" w:rsidR="002A09C1" w:rsidRPr="00B008C2" w:rsidRDefault="00C625A3"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触点负荷：5</w:t>
      </w:r>
      <w:r w:rsidRPr="00B008C2">
        <w:rPr>
          <w:rFonts w:asciiTheme="minorHAnsi" w:eastAsiaTheme="minorHAnsi" w:hAnsiTheme="minorHAnsi"/>
        </w:rPr>
        <w:t>V,10</w:t>
      </w:r>
      <w:r w:rsidRPr="00B008C2">
        <w:rPr>
          <w:rFonts w:asciiTheme="minorHAnsi" w:eastAsiaTheme="minorHAnsi" w:hAnsiTheme="minorHAnsi" w:hint="eastAsia"/>
        </w:rPr>
        <w:t>m</w:t>
      </w:r>
      <w:r w:rsidRPr="00B008C2">
        <w:rPr>
          <w:rFonts w:asciiTheme="minorHAnsi" w:eastAsiaTheme="minorHAnsi" w:hAnsiTheme="minorHAnsi"/>
        </w:rPr>
        <w:t>A</w:t>
      </w:r>
    </w:p>
    <w:p w14:paraId="48DBD6EC" w14:textId="456D2852" w:rsidR="00C625A3" w:rsidRPr="00B008C2" w:rsidRDefault="00F56A6A"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回路电阻：最大1</w:t>
      </w:r>
      <w:r w:rsidRPr="00B008C2">
        <w:rPr>
          <w:rFonts w:asciiTheme="minorHAnsi" w:eastAsiaTheme="minorHAnsi" w:hAnsiTheme="minorHAnsi"/>
        </w:rPr>
        <w:t>30</w:t>
      </w:r>
      <w:r w:rsidRPr="00B008C2">
        <w:rPr>
          <w:rFonts w:asciiTheme="minorHAnsi" w:eastAsiaTheme="minorHAnsi" w:hAnsiTheme="minorHAnsi" w:hint="eastAsia"/>
        </w:rPr>
        <w:t>Ω</w:t>
      </w:r>
    </w:p>
    <w:p w14:paraId="545BC3E8" w14:textId="5EFA715D" w:rsidR="0025298C" w:rsidRPr="006A6AB2" w:rsidRDefault="0025298C" w:rsidP="00D500D6">
      <w:pPr>
        <w:pStyle w:val="ListParagraph"/>
        <w:numPr>
          <w:ilvl w:val="0"/>
          <w:numId w:val="11"/>
        </w:numPr>
        <w:ind w:firstLineChars="0"/>
        <w:rPr>
          <w:rFonts w:asciiTheme="minorHAnsi" w:eastAsiaTheme="minorHAnsi" w:hAnsiTheme="minorHAnsi"/>
          <w:sz w:val="24"/>
          <w:szCs w:val="24"/>
        </w:rPr>
      </w:pPr>
      <w:r w:rsidRPr="006A6AB2">
        <w:rPr>
          <w:rFonts w:asciiTheme="minorHAnsi" w:eastAsiaTheme="minorHAnsi" w:hAnsiTheme="minorHAnsi" w:hint="eastAsia"/>
          <w:sz w:val="24"/>
          <w:szCs w:val="24"/>
        </w:rPr>
        <w:t>2个继电器输出</w:t>
      </w:r>
    </w:p>
    <w:p w14:paraId="633AABE0" w14:textId="77777777" w:rsidR="007B79E0" w:rsidRPr="00B008C2" w:rsidRDefault="007B79E0"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rPr>
        <w:t>内部无源信号转换触点。</w:t>
      </w:r>
    </w:p>
    <w:p w14:paraId="71B5FB0D" w14:textId="26C02BEA" w:rsidR="00F1024C" w:rsidRPr="00B008C2" w:rsidRDefault="007B79E0"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rPr>
        <w:t xml:space="preserve">最大负载： 250 V, 2 A, AC1。 </w:t>
      </w:r>
    </w:p>
    <w:p w14:paraId="328EA370" w14:textId="3E7A37A8" w:rsidR="007B79E0" w:rsidRPr="00B008C2" w:rsidRDefault="007B79E0"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rPr>
        <w:t>最小负载: 5 VDC, 20 mA。</w:t>
      </w:r>
    </w:p>
    <w:p w14:paraId="0ABD81C1" w14:textId="13726F89" w:rsidR="0025298C" w:rsidRPr="006A6AB2" w:rsidRDefault="0025298C" w:rsidP="00D500D6">
      <w:pPr>
        <w:pStyle w:val="ListParagraph"/>
        <w:numPr>
          <w:ilvl w:val="0"/>
          <w:numId w:val="11"/>
        </w:numPr>
        <w:ind w:firstLineChars="0"/>
        <w:rPr>
          <w:rFonts w:asciiTheme="minorHAnsi" w:eastAsiaTheme="minorHAnsi" w:hAnsiTheme="minorHAnsi"/>
          <w:sz w:val="24"/>
          <w:szCs w:val="24"/>
        </w:rPr>
      </w:pPr>
      <w:r w:rsidRPr="006A6AB2">
        <w:rPr>
          <w:rFonts w:asciiTheme="minorHAnsi" w:eastAsiaTheme="minorHAnsi" w:hAnsiTheme="minorHAnsi" w:hint="eastAsia"/>
          <w:sz w:val="24"/>
          <w:szCs w:val="24"/>
        </w:rPr>
        <w:t>1个模拟输入</w:t>
      </w:r>
    </w:p>
    <w:p w14:paraId="2F683E43" w14:textId="77777777" w:rsidR="00B72656" w:rsidRPr="00B008C2" w:rsidRDefault="00F1024C"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rPr>
        <w:t>4-20 mA（负载： 150 Ω）。</w:t>
      </w:r>
    </w:p>
    <w:p w14:paraId="55995BF2" w14:textId="5BDA82C1" w:rsidR="006F47C2" w:rsidRPr="00B008C2" w:rsidRDefault="00F1024C"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rPr>
        <w:t xml:space="preserve">0-10 VDC（负载： &gt; 10 </w:t>
      </w:r>
      <w:proofErr w:type="spellStart"/>
      <w:r w:rsidRPr="00B008C2">
        <w:rPr>
          <w:rFonts w:asciiTheme="minorHAnsi" w:eastAsiaTheme="minorHAnsi" w:hAnsiTheme="minorHAnsi"/>
        </w:rPr>
        <w:t>kΩ</w:t>
      </w:r>
      <w:proofErr w:type="spellEnd"/>
      <w:r w:rsidRPr="00B008C2">
        <w:rPr>
          <w:rFonts w:asciiTheme="minorHAnsi" w:eastAsiaTheme="minorHAnsi" w:hAnsiTheme="minorHAnsi"/>
        </w:rPr>
        <w:t>）</w:t>
      </w:r>
    </w:p>
    <w:p w14:paraId="42282520" w14:textId="6DD0E9E4" w:rsidR="00C835FA" w:rsidRPr="006A6AB2" w:rsidRDefault="005F4112" w:rsidP="00D500D6">
      <w:pPr>
        <w:pStyle w:val="ListParagraph"/>
        <w:numPr>
          <w:ilvl w:val="0"/>
          <w:numId w:val="11"/>
        </w:numPr>
        <w:ind w:firstLineChars="0"/>
        <w:rPr>
          <w:rFonts w:asciiTheme="minorHAnsi" w:eastAsiaTheme="minorHAnsi" w:hAnsiTheme="minorHAnsi"/>
          <w:b/>
          <w:sz w:val="24"/>
          <w:szCs w:val="24"/>
        </w:rPr>
      </w:pPr>
      <w:r w:rsidRPr="006A6AB2">
        <w:rPr>
          <w:rFonts w:asciiTheme="minorHAnsi" w:eastAsiaTheme="minorHAnsi" w:hAnsiTheme="minorHAnsi" w:hint="eastAsia"/>
          <w:sz w:val="24"/>
          <w:szCs w:val="24"/>
        </w:rPr>
        <w:t>具有如下</w:t>
      </w:r>
      <w:r w:rsidR="003A5CC6" w:rsidRPr="006A6AB2">
        <w:rPr>
          <w:rFonts w:asciiTheme="minorHAnsi" w:eastAsiaTheme="minorHAnsi" w:hAnsiTheme="minorHAnsi" w:hint="eastAsia"/>
          <w:sz w:val="24"/>
          <w:szCs w:val="24"/>
        </w:rPr>
        <w:t>总线通信协议：</w:t>
      </w:r>
    </w:p>
    <w:p w14:paraId="02A9BAE8" w14:textId="78968532" w:rsidR="003A5CC6" w:rsidRPr="00B008C2" w:rsidRDefault="001C479A" w:rsidP="00D500D6">
      <w:pPr>
        <w:numPr>
          <w:ilvl w:val="0"/>
          <w:numId w:val="8"/>
        </w:numPr>
        <w:spacing w:line="240" w:lineRule="auto"/>
        <w:rPr>
          <w:rFonts w:asciiTheme="minorHAnsi" w:eastAsiaTheme="minorHAnsi" w:hAnsiTheme="minorHAnsi"/>
        </w:rPr>
      </w:pPr>
      <w:proofErr w:type="spellStart"/>
      <w:r w:rsidRPr="00B008C2">
        <w:rPr>
          <w:rFonts w:asciiTheme="minorHAnsi" w:eastAsiaTheme="minorHAnsi" w:hAnsiTheme="minorHAnsi" w:hint="eastAsia"/>
        </w:rPr>
        <w:t>Genibus</w:t>
      </w:r>
      <w:proofErr w:type="spellEnd"/>
    </w:p>
    <w:p w14:paraId="4180CBD8" w14:textId="64B8E71E" w:rsidR="001C479A" w:rsidRPr="00B008C2" w:rsidRDefault="001C479A" w:rsidP="00D500D6">
      <w:pPr>
        <w:numPr>
          <w:ilvl w:val="0"/>
          <w:numId w:val="8"/>
        </w:numPr>
        <w:spacing w:line="240" w:lineRule="auto"/>
        <w:rPr>
          <w:rFonts w:asciiTheme="minorHAnsi" w:eastAsiaTheme="minorHAnsi" w:hAnsiTheme="minorHAnsi"/>
        </w:rPr>
      </w:pPr>
      <w:proofErr w:type="spellStart"/>
      <w:r w:rsidRPr="00B008C2">
        <w:rPr>
          <w:rFonts w:asciiTheme="minorHAnsi" w:eastAsiaTheme="minorHAnsi" w:hAnsiTheme="minorHAnsi" w:hint="eastAsia"/>
        </w:rPr>
        <w:t>Lon</w:t>
      </w:r>
      <w:r w:rsidRPr="00B008C2">
        <w:rPr>
          <w:rFonts w:asciiTheme="minorHAnsi" w:eastAsiaTheme="minorHAnsi" w:hAnsiTheme="minorHAnsi"/>
        </w:rPr>
        <w:t>Works</w:t>
      </w:r>
      <w:proofErr w:type="spellEnd"/>
    </w:p>
    <w:p w14:paraId="248762C3" w14:textId="1D3634D6" w:rsidR="001C479A" w:rsidRPr="00B008C2" w:rsidRDefault="0067676E"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P</w:t>
      </w:r>
      <w:r w:rsidRPr="00B008C2">
        <w:rPr>
          <w:rFonts w:asciiTheme="minorHAnsi" w:eastAsiaTheme="minorHAnsi" w:hAnsiTheme="minorHAnsi"/>
        </w:rPr>
        <w:t>ROFIBUS DP</w:t>
      </w:r>
    </w:p>
    <w:p w14:paraId="4395BF06" w14:textId="040DA016" w:rsidR="0067676E" w:rsidRPr="00B008C2" w:rsidRDefault="0067676E"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lastRenderedPageBreak/>
        <w:t>M</w:t>
      </w:r>
      <w:r w:rsidRPr="00B008C2">
        <w:rPr>
          <w:rFonts w:asciiTheme="minorHAnsi" w:eastAsiaTheme="minorHAnsi" w:hAnsiTheme="minorHAnsi"/>
        </w:rPr>
        <w:t>odbus RTU</w:t>
      </w:r>
    </w:p>
    <w:p w14:paraId="19C3132F" w14:textId="3D3A89C8" w:rsidR="0067676E" w:rsidRPr="00B008C2" w:rsidRDefault="0067676E" w:rsidP="00D500D6">
      <w:pPr>
        <w:numPr>
          <w:ilvl w:val="0"/>
          <w:numId w:val="8"/>
        </w:numPr>
        <w:spacing w:line="240" w:lineRule="auto"/>
        <w:rPr>
          <w:rFonts w:asciiTheme="minorHAnsi" w:eastAsiaTheme="minorHAnsi" w:hAnsiTheme="minorHAnsi"/>
        </w:rPr>
      </w:pPr>
      <w:r w:rsidRPr="00B008C2">
        <w:rPr>
          <w:rFonts w:asciiTheme="minorHAnsi" w:eastAsiaTheme="minorHAnsi" w:hAnsiTheme="minorHAnsi" w:hint="eastAsia"/>
        </w:rPr>
        <w:t>B</w:t>
      </w:r>
      <w:r w:rsidRPr="00B008C2">
        <w:rPr>
          <w:rFonts w:asciiTheme="minorHAnsi" w:eastAsiaTheme="minorHAnsi" w:hAnsiTheme="minorHAnsi"/>
        </w:rPr>
        <w:t xml:space="preserve">ACnet </w:t>
      </w:r>
      <w:proofErr w:type="spellStart"/>
      <w:r w:rsidRPr="00B008C2">
        <w:rPr>
          <w:rFonts w:asciiTheme="minorHAnsi" w:eastAsiaTheme="minorHAnsi" w:hAnsiTheme="minorHAnsi"/>
        </w:rPr>
        <w:t>Ms</w:t>
      </w:r>
      <w:proofErr w:type="spellEnd"/>
      <w:r w:rsidRPr="00B008C2">
        <w:rPr>
          <w:rFonts w:asciiTheme="minorHAnsi" w:eastAsiaTheme="minorHAnsi" w:hAnsiTheme="minorHAnsi"/>
        </w:rPr>
        <w:t>/TP</w:t>
      </w:r>
    </w:p>
    <w:p w14:paraId="23672735" w14:textId="472D5886" w:rsidR="00C835FA" w:rsidRDefault="00C835FA" w:rsidP="004C323F">
      <w:pPr>
        <w:spacing w:line="240" w:lineRule="auto"/>
        <w:ind w:firstLineChars="177" w:firstLine="426"/>
        <w:rPr>
          <w:b/>
        </w:rPr>
      </w:pPr>
    </w:p>
    <w:p w14:paraId="31A9E732" w14:textId="77777777" w:rsidR="00C835FA" w:rsidRDefault="00C835FA" w:rsidP="004C323F">
      <w:pPr>
        <w:spacing w:line="240" w:lineRule="auto"/>
        <w:ind w:firstLineChars="177" w:firstLine="426"/>
        <w:rPr>
          <w:b/>
        </w:rPr>
      </w:pPr>
    </w:p>
    <w:p w14:paraId="24C42E58" w14:textId="2A3FCF9A" w:rsidR="008D7817" w:rsidRDefault="008D7817" w:rsidP="004C323F">
      <w:pPr>
        <w:pStyle w:val="Heading2"/>
        <w:spacing w:line="240" w:lineRule="auto"/>
        <w:ind w:left="816" w:right="240" w:hanging="816"/>
      </w:pPr>
      <w:bookmarkStart w:id="8" w:name="_Toc134519182"/>
      <w:r>
        <w:rPr>
          <w:rFonts w:hint="eastAsia"/>
        </w:rPr>
        <w:t>控制</w:t>
      </w:r>
      <w:r w:rsidR="00DF2F23">
        <w:rPr>
          <w:rFonts w:hint="eastAsia"/>
        </w:rPr>
        <w:t>系统</w:t>
      </w:r>
      <w:bookmarkEnd w:id="8"/>
    </w:p>
    <w:p w14:paraId="25ED0A4C" w14:textId="77777777" w:rsidR="00822EEB" w:rsidRDefault="00822EEB" w:rsidP="004C323F">
      <w:pPr>
        <w:pStyle w:val="Heading3"/>
        <w:spacing w:line="240" w:lineRule="auto"/>
      </w:pPr>
      <w:bookmarkStart w:id="9" w:name="_Toc81312300"/>
      <w:bookmarkStart w:id="10" w:name="_Toc134519183"/>
      <w:r w:rsidRPr="00E60405">
        <w:rPr>
          <w:rFonts w:hint="eastAsia"/>
        </w:rPr>
        <w:t>智能调控要求</w:t>
      </w:r>
      <w:bookmarkEnd w:id="10"/>
    </w:p>
    <w:p w14:paraId="11B0DAF5" w14:textId="77777777" w:rsidR="00822EEB" w:rsidRPr="00AB4214" w:rsidRDefault="00822EEB" w:rsidP="00D500D6">
      <w:pPr>
        <w:pStyle w:val="ListParagraph"/>
        <w:numPr>
          <w:ilvl w:val="0"/>
          <w:numId w:val="13"/>
        </w:numPr>
        <w:ind w:firstLineChars="0"/>
        <w:rPr>
          <w:rFonts w:asciiTheme="minorHAnsi" w:eastAsiaTheme="minorHAnsi" w:hAnsiTheme="minorHAnsi"/>
          <w:sz w:val="24"/>
          <w:szCs w:val="24"/>
        </w:rPr>
      </w:pPr>
      <w:r w:rsidRPr="00AB4214">
        <w:rPr>
          <w:rFonts w:asciiTheme="minorHAnsi" w:eastAsiaTheme="minorHAnsi" w:hAnsiTheme="minorHAnsi" w:hint="eastAsia"/>
          <w:sz w:val="24"/>
          <w:szCs w:val="24"/>
        </w:rPr>
        <w:t>控制系统操作界面应为1</w:t>
      </w:r>
      <w:r w:rsidRPr="00AB4214">
        <w:rPr>
          <w:rFonts w:asciiTheme="minorHAnsi" w:eastAsiaTheme="minorHAnsi" w:hAnsiTheme="minorHAnsi"/>
          <w:sz w:val="24"/>
          <w:szCs w:val="24"/>
        </w:rPr>
        <w:t>0</w:t>
      </w:r>
      <w:r w:rsidRPr="00AB4214">
        <w:rPr>
          <w:rFonts w:asciiTheme="minorHAnsi" w:eastAsiaTheme="minorHAnsi" w:hAnsiTheme="minorHAnsi" w:hint="eastAsia"/>
          <w:sz w:val="24"/>
          <w:szCs w:val="24"/>
        </w:rPr>
        <w:t>寸真彩触摸屏</w:t>
      </w:r>
    </w:p>
    <w:p w14:paraId="48CC9835" w14:textId="77777777" w:rsidR="00822EEB" w:rsidRPr="00AB4214" w:rsidRDefault="00822EEB" w:rsidP="00D500D6">
      <w:pPr>
        <w:pStyle w:val="ListParagraph"/>
        <w:numPr>
          <w:ilvl w:val="0"/>
          <w:numId w:val="13"/>
        </w:numPr>
        <w:ind w:firstLineChars="0"/>
        <w:rPr>
          <w:rFonts w:asciiTheme="minorHAnsi" w:eastAsiaTheme="minorHAnsi" w:hAnsiTheme="minorHAnsi"/>
          <w:sz w:val="24"/>
          <w:szCs w:val="24"/>
        </w:rPr>
      </w:pPr>
      <w:r w:rsidRPr="00AB4214">
        <w:rPr>
          <w:rFonts w:asciiTheme="minorHAnsi" w:eastAsiaTheme="minorHAnsi" w:hAnsiTheme="minorHAnsi" w:hint="eastAsia"/>
          <w:sz w:val="24"/>
          <w:szCs w:val="24"/>
        </w:rPr>
        <w:t>开放式通讯协议，可支持M</w:t>
      </w:r>
      <w:r w:rsidRPr="00AB4214">
        <w:rPr>
          <w:rFonts w:asciiTheme="minorHAnsi" w:eastAsiaTheme="minorHAnsi" w:hAnsiTheme="minorHAnsi"/>
          <w:sz w:val="24"/>
          <w:szCs w:val="24"/>
        </w:rPr>
        <w:t>odbus TCP/IP</w:t>
      </w:r>
      <w:r w:rsidRPr="00AB4214">
        <w:rPr>
          <w:rFonts w:asciiTheme="minorHAnsi" w:eastAsiaTheme="minorHAnsi" w:hAnsiTheme="minorHAnsi" w:hint="eastAsia"/>
          <w:sz w:val="24"/>
          <w:szCs w:val="24"/>
        </w:rPr>
        <w:t>，或M</w:t>
      </w:r>
      <w:r w:rsidRPr="00AB4214">
        <w:rPr>
          <w:rFonts w:asciiTheme="minorHAnsi" w:eastAsiaTheme="minorHAnsi" w:hAnsiTheme="minorHAnsi"/>
          <w:sz w:val="24"/>
          <w:szCs w:val="24"/>
        </w:rPr>
        <w:t>odbus RTU</w:t>
      </w:r>
      <w:r w:rsidRPr="00AB4214">
        <w:rPr>
          <w:rFonts w:asciiTheme="minorHAnsi" w:eastAsiaTheme="minorHAnsi" w:hAnsiTheme="minorHAnsi" w:hint="eastAsia"/>
          <w:sz w:val="24"/>
          <w:szCs w:val="24"/>
        </w:rPr>
        <w:t>或</w:t>
      </w:r>
      <w:proofErr w:type="spellStart"/>
      <w:r w:rsidRPr="00AB4214">
        <w:rPr>
          <w:rFonts w:asciiTheme="minorHAnsi" w:eastAsiaTheme="minorHAnsi" w:hAnsiTheme="minorHAnsi" w:hint="eastAsia"/>
          <w:sz w:val="24"/>
          <w:szCs w:val="24"/>
        </w:rPr>
        <w:t>P</w:t>
      </w:r>
      <w:r w:rsidRPr="00AB4214">
        <w:rPr>
          <w:rFonts w:asciiTheme="minorHAnsi" w:eastAsiaTheme="minorHAnsi" w:hAnsiTheme="minorHAnsi"/>
          <w:sz w:val="24"/>
          <w:szCs w:val="24"/>
        </w:rPr>
        <w:t>rofiNet</w:t>
      </w:r>
      <w:proofErr w:type="spellEnd"/>
      <w:r w:rsidRPr="00AB4214">
        <w:rPr>
          <w:rFonts w:asciiTheme="minorHAnsi" w:eastAsiaTheme="minorHAnsi" w:hAnsiTheme="minorHAnsi" w:hint="eastAsia"/>
          <w:sz w:val="24"/>
          <w:szCs w:val="24"/>
        </w:rPr>
        <w:t>或</w:t>
      </w:r>
      <w:proofErr w:type="spellStart"/>
      <w:r w:rsidRPr="00AB4214">
        <w:rPr>
          <w:rFonts w:asciiTheme="minorHAnsi" w:eastAsiaTheme="minorHAnsi" w:hAnsiTheme="minorHAnsi" w:hint="eastAsia"/>
          <w:sz w:val="24"/>
          <w:szCs w:val="24"/>
        </w:rPr>
        <w:t>B</w:t>
      </w:r>
      <w:r w:rsidRPr="00AB4214">
        <w:rPr>
          <w:rFonts w:asciiTheme="minorHAnsi" w:eastAsiaTheme="minorHAnsi" w:hAnsiTheme="minorHAnsi"/>
          <w:sz w:val="24"/>
          <w:szCs w:val="24"/>
        </w:rPr>
        <w:t>ACNet</w:t>
      </w:r>
      <w:proofErr w:type="spellEnd"/>
    </w:p>
    <w:p w14:paraId="2719A4AF" w14:textId="1A4A5CA7" w:rsidR="00822EEB" w:rsidRPr="00AB4214" w:rsidRDefault="00822EEB" w:rsidP="00D500D6">
      <w:pPr>
        <w:pStyle w:val="ListParagraph"/>
        <w:numPr>
          <w:ilvl w:val="0"/>
          <w:numId w:val="13"/>
        </w:numPr>
        <w:ind w:firstLineChars="0"/>
        <w:rPr>
          <w:rFonts w:asciiTheme="minorHAnsi" w:eastAsiaTheme="minorHAnsi" w:hAnsiTheme="minorHAnsi"/>
          <w:sz w:val="24"/>
          <w:szCs w:val="24"/>
        </w:rPr>
      </w:pPr>
      <w:r w:rsidRPr="00AB4214">
        <w:rPr>
          <w:rFonts w:asciiTheme="minorHAnsi" w:eastAsiaTheme="minorHAnsi" w:hAnsiTheme="minorHAnsi" w:hint="eastAsia"/>
          <w:sz w:val="24"/>
          <w:szCs w:val="24"/>
        </w:rPr>
        <w:t>实时显示每台水泵频率、流量、扬程、电功率、效率等</w:t>
      </w:r>
    </w:p>
    <w:p w14:paraId="31D136DB" w14:textId="0A9A524F" w:rsidR="00530F1E" w:rsidRDefault="00B267FB" w:rsidP="00D500D6">
      <w:pPr>
        <w:pStyle w:val="ListParagraph"/>
        <w:numPr>
          <w:ilvl w:val="0"/>
          <w:numId w:val="13"/>
        </w:numPr>
        <w:ind w:firstLineChars="0"/>
        <w:rPr>
          <w:rFonts w:asciiTheme="minorHAnsi" w:eastAsiaTheme="minorHAnsi" w:hAnsiTheme="minorHAnsi"/>
          <w:sz w:val="24"/>
          <w:szCs w:val="24"/>
        </w:rPr>
      </w:pPr>
      <w:r>
        <w:rPr>
          <w:rFonts w:asciiTheme="minorHAnsi" w:eastAsiaTheme="minorHAnsi" w:hAnsiTheme="minorHAnsi" w:hint="eastAsia"/>
          <w:sz w:val="24"/>
          <w:szCs w:val="24"/>
        </w:rPr>
        <w:t>源泵变频调速采用四点温度控制法</w:t>
      </w:r>
      <w:r w:rsidR="00B404ED">
        <w:rPr>
          <w:rFonts w:asciiTheme="minorHAnsi" w:eastAsiaTheme="minorHAnsi" w:hAnsiTheme="minorHAnsi" w:hint="eastAsia"/>
          <w:sz w:val="24"/>
          <w:szCs w:val="24"/>
        </w:rPr>
        <w:t>，可实现</w:t>
      </w:r>
      <w:proofErr w:type="gramStart"/>
      <w:r w:rsidR="00B404ED">
        <w:rPr>
          <w:rFonts w:asciiTheme="minorHAnsi" w:eastAsiaTheme="minorHAnsi" w:hAnsiTheme="minorHAnsi" w:hint="eastAsia"/>
          <w:sz w:val="24"/>
          <w:szCs w:val="24"/>
        </w:rPr>
        <w:t>就地和</w:t>
      </w:r>
      <w:proofErr w:type="gramEnd"/>
      <w:r w:rsidR="00B404ED">
        <w:rPr>
          <w:rFonts w:asciiTheme="minorHAnsi" w:eastAsiaTheme="minorHAnsi" w:hAnsiTheme="minorHAnsi" w:hint="eastAsia"/>
          <w:sz w:val="24"/>
          <w:szCs w:val="24"/>
        </w:rPr>
        <w:t>远程控制</w:t>
      </w:r>
    </w:p>
    <w:p w14:paraId="6E549120" w14:textId="05498BA7" w:rsidR="0078246B" w:rsidRPr="00AB4214" w:rsidRDefault="0078246B" w:rsidP="00D500D6">
      <w:pPr>
        <w:pStyle w:val="ListParagraph"/>
        <w:numPr>
          <w:ilvl w:val="0"/>
          <w:numId w:val="13"/>
        </w:numPr>
        <w:ind w:firstLineChars="0"/>
        <w:rPr>
          <w:rFonts w:asciiTheme="minorHAnsi" w:eastAsiaTheme="minorHAnsi" w:hAnsiTheme="minorHAnsi"/>
          <w:sz w:val="24"/>
          <w:szCs w:val="24"/>
        </w:rPr>
      </w:pPr>
      <w:r>
        <w:rPr>
          <w:rFonts w:asciiTheme="minorHAnsi" w:eastAsiaTheme="minorHAnsi" w:hAnsiTheme="minorHAnsi" w:hint="eastAsia"/>
          <w:sz w:val="24"/>
          <w:szCs w:val="24"/>
        </w:rPr>
        <w:t>用户</w:t>
      </w:r>
      <w:proofErr w:type="gramStart"/>
      <w:r>
        <w:rPr>
          <w:rFonts w:asciiTheme="minorHAnsi" w:eastAsiaTheme="minorHAnsi" w:hAnsiTheme="minorHAnsi" w:hint="eastAsia"/>
          <w:sz w:val="24"/>
          <w:szCs w:val="24"/>
        </w:rPr>
        <w:t>泵采用</w:t>
      </w:r>
      <w:proofErr w:type="gramEnd"/>
      <w:r w:rsidR="0027676E">
        <w:rPr>
          <w:rFonts w:asciiTheme="minorHAnsi" w:eastAsiaTheme="minorHAnsi" w:hAnsiTheme="minorHAnsi" w:hint="eastAsia"/>
          <w:sz w:val="24"/>
          <w:szCs w:val="24"/>
        </w:rPr>
        <w:t>其自带控制</w:t>
      </w:r>
      <w:r w:rsidR="001C7747">
        <w:rPr>
          <w:rFonts w:asciiTheme="minorHAnsi" w:eastAsiaTheme="minorHAnsi" w:hAnsiTheme="minorHAnsi" w:hint="eastAsia"/>
          <w:sz w:val="24"/>
          <w:szCs w:val="24"/>
        </w:rPr>
        <w:t>模块</w:t>
      </w:r>
      <w:r w:rsidR="00955A69">
        <w:rPr>
          <w:rFonts w:asciiTheme="minorHAnsi" w:eastAsiaTheme="minorHAnsi" w:hAnsiTheme="minorHAnsi" w:hint="eastAsia"/>
          <w:sz w:val="24"/>
          <w:szCs w:val="24"/>
        </w:rPr>
        <w:t>做就地控制</w:t>
      </w:r>
      <w:r w:rsidR="0061721A">
        <w:rPr>
          <w:rFonts w:asciiTheme="minorHAnsi" w:eastAsiaTheme="minorHAnsi" w:hAnsiTheme="minorHAnsi" w:hint="eastAsia"/>
          <w:sz w:val="24"/>
          <w:szCs w:val="24"/>
        </w:rPr>
        <w:t>，可通过</w:t>
      </w:r>
      <w:r w:rsidR="00FB3075">
        <w:rPr>
          <w:rFonts w:asciiTheme="minorHAnsi" w:eastAsiaTheme="minorHAnsi" w:hAnsiTheme="minorHAnsi" w:hint="eastAsia"/>
          <w:sz w:val="24"/>
          <w:szCs w:val="24"/>
        </w:rPr>
        <w:t>远程及就地</w:t>
      </w:r>
      <w:r w:rsidR="0061721A">
        <w:rPr>
          <w:rFonts w:asciiTheme="minorHAnsi" w:eastAsiaTheme="minorHAnsi" w:hAnsiTheme="minorHAnsi" w:hint="eastAsia"/>
          <w:sz w:val="24"/>
          <w:szCs w:val="24"/>
        </w:rPr>
        <w:t>对其进行启停及参数设置</w:t>
      </w:r>
    </w:p>
    <w:p w14:paraId="7D2B5505" w14:textId="3DB0BE72" w:rsidR="00CD2D63" w:rsidRPr="00CD2D63" w:rsidRDefault="00822EEB" w:rsidP="00CD2D63">
      <w:pPr>
        <w:pStyle w:val="ListParagraph"/>
        <w:numPr>
          <w:ilvl w:val="0"/>
          <w:numId w:val="13"/>
        </w:numPr>
        <w:ind w:firstLineChars="0"/>
        <w:rPr>
          <w:rFonts w:asciiTheme="minorHAnsi" w:eastAsiaTheme="minorHAnsi" w:hAnsiTheme="minorHAnsi"/>
          <w:sz w:val="24"/>
          <w:szCs w:val="24"/>
        </w:rPr>
      </w:pPr>
      <w:r w:rsidRPr="00AB4214">
        <w:rPr>
          <w:rFonts w:asciiTheme="minorHAnsi" w:eastAsiaTheme="minorHAnsi" w:hAnsiTheme="minorHAnsi" w:hint="eastAsia"/>
          <w:sz w:val="24"/>
          <w:szCs w:val="24"/>
        </w:rPr>
        <w:t>所有运行数据都必须存储保留，关键数据显示历史运行曲线</w:t>
      </w:r>
    </w:p>
    <w:p w14:paraId="3571E3CA" w14:textId="333F7EB7" w:rsidR="00822EEB" w:rsidRPr="00822EEB" w:rsidRDefault="008D7817" w:rsidP="004C323F">
      <w:pPr>
        <w:pStyle w:val="Heading3"/>
        <w:spacing w:line="240" w:lineRule="auto"/>
      </w:pPr>
      <w:bookmarkStart w:id="11" w:name="_Toc134519184"/>
      <w:r w:rsidRPr="00E60405">
        <w:rPr>
          <w:rFonts w:hint="eastAsia"/>
        </w:rPr>
        <w:t>控制柜概述</w:t>
      </w:r>
      <w:bookmarkEnd w:id="9"/>
      <w:bookmarkEnd w:id="11"/>
    </w:p>
    <w:p w14:paraId="566B4014"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hint="eastAsia"/>
          <w:szCs w:val="24"/>
        </w:rPr>
        <w:t>要求柜体防护等级不低于</w:t>
      </w:r>
      <w:r w:rsidRPr="00802973">
        <w:rPr>
          <w:rFonts w:asciiTheme="minorHAnsi" w:eastAsiaTheme="minorHAnsi" w:hAnsiTheme="minorHAnsi"/>
          <w:szCs w:val="24"/>
        </w:rPr>
        <w:t>IP54，九折型材框架。安装板、支架内外表镀锌处理，所有的外部附件，如门铰链、手柄和外壳固定螺栓等都需经防腐蚀及抛光处理，保持外观整洁划一。柜体厚度应不低于柜门不小于2.0mm，其他部分要求大于等于1.5mm，表面静电喷塑处理。柜体应装有送排风进出风口以及配套风机。</w:t>
      </w:r>
    </w:p>
    <w:p w14:paraId="6B861EA6"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hint="eastAsia"/>
          <w:szCs w:val="24"/>
        </w:rPr>
        <w:t>控制柜柜体防护等级须提供由第三方出具的，某具有代表性型号的检测报告。</w:t>
      </w:r>
    </w:p>
    <w:p w14:paraId="1352A8EA"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hint="eastAsia"/>
          <w:szCs w:val="24"/>
        </w:rPr>
        <w:t>控制柜总负荷不大于</w:t>
      </w:r>
      <w:r w:rsidRPr="00802973">
        <w:rPr>
          <w:rFonts w:asciiTheme="minorHAnsi" w:eastAsiaTheme="minorHAnsi" w:hAnsiTheme="minorHAnsi"/>
          <w:szCs w:val="24"/>
        </w:rPr>
        <w:t>630A时，接受</w:t>
      </w:r>
      <w:proofErr w:type="gramStart"/>
      <w:r w:rsidRPr="00802973">
        <w:rPr>
          <w:rFonts w:asciiTheme="minorHAnsi" w:eastAsiaTheme="minorHAnsi" w:hAnsiTheme="minorHAnsi"/>
          <w:szCs w:val="24"/>
        </w:rPr>
        <w:t>电源侧应设置</w:t>
      </w:r>
      <w:proofErr w:type="gramEnd"/>
      <w:r w:rsidRPr="00802973">
        <w:rPr>
          <w:rFonts w:asciiTheme="minorHAnsi" w:eastAsiaTheme="minorHAnsi" w:hAnsiTheme="minorHAnsi"/>
          <w:szCs w:val="24"/>
        </w:rPr>
        <w:t>总隔离开关，水泵控制的支路开关负荷大于125A的应配备塑壳断路器。</w:t>
      </w:r>
    </w:p>
    <w:p w14:paraId="6526CDFB"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hint="eastAsia"/>
          <w:szCs w:val="24"/>
        </w:rPr>
        <w:t>控制柜内选用的主要低压元器件，如变频器、负荷开关、断路器等，不得低于</w:t>
      </w:r>
      <w:r w:rsidRPr="00802973">
        <w:rPr>
          <w:rFonts w:asciiTheme="minorHAnsi" w:eastAsiaTheme="minorHAnsi" w:hAnsiTheme="minorHAnsi"/>
          <w:szCs w:val="24"/>
        </w:rPr>
        <w:t>ABB、</w:t>
      </w:r>
      <w:r w:rsidRPr="00802973">
        <w:rPr>
          <w:rFonts w:asciiTheme="minorHAnsi" w:eastAsiaTheme="minorHAnsi" w:hAnsiTheme="minorHAnsi"/>
          <w:szCs w:val="24"/>
        </w:rPr>
        <w:lastRenderedPageBreak/>
        <w:t>西门子、丹佛斯或施耐德品牌，且不得使用经济型系列产品。</w:t>
      </w:r>
    </w:p>
    <w:p w14:paraId="1CB90022" w14:textId="77777777" w:rsidR="008D7817" w:rsidRPr="00AE3734" w:rsidRDefault="008D7817" w:rsidP="004C323F">
      <w:pPr>
        <w:pStyle w:val="Heading3"/>
        <w:spacing w:line="240" w:lineRule="auto"/>
        <w:rPr>
          <w:snapToGrid w:val="0"/>
        </w:rPr>
      </w:pPr>
      <w:bookmarkStart w:id="12" w:name="_Toc134519185"/>
      <w:r w:rsidRPr="00AE3734">
        <w:rPr>
          <w:snapToGrid w:val="0"/>
        </w:rPr>
        <w:t>塑壳</w:t>
      </w:r>
      <w:r w:rsidRPr="00AE3734">
        <w:rPr>
          <w:rFonts w:hint="eastAsia"/>
          <w:snapToGrid w:val="0"/>
        </w:rPr>
        <w:t>断路器</w:t>
      </w:r>
      <w:bookmarkEnd w:id="12"/>
    </w:p>
    <w:p w14:paraId="0046EC0D"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hint="eastAsia"/>
          <w:szCs w:val="24"/>
        </w:rPr>
        <w:t>塑壳断路器选用进口品牌，技术参数要求：</w:t>
      </w:r>
    </w:p>
    <w:p w14:paraId="3BDA5E14" w14:textId="77777777" w:rsidR="008D7817" w:rsidRPr="00D2605C" w:rsidRDefault="008D7817" w:rsidP="00D500D6">
      <w:pPr>
        <w:numPr>
          <w:ilvl w:val="0"/>
          <w:numId w:val="8"/>
        </w:numPr>
        <w:spacing w:line="240" w:lineRule="auto"/>
        <w:rPr>
          <w:rFonts w:asciiTheme="minorHAnsi" w:eastAsiaTheme="minorHAnsi" w:hAnsiTheme="minorHAnsi"/>
        </w:rPr>
      </w:pPr>
      <w:r w:rsidRPr="00D2605C">
        <w:rPr>
          <w:rFonts w:asciiTheme="minorHAnsi" w:eastAsiaTheme="minorHAnsi" w:hAnsiTheme="minorHAnsi" w:hint="eastAsia"/>
        </w:rPr>
        <w:t>工作温度</w:t>
      </w:r>
      <w:r w:rsidRPr="00D2605C">
        <w:rPr>
          <w:rFonts w:asciiTheme="minorHAnsi" w:eastAsiaTheme="minorHAnsi" w:hAnsiTheme="minorHAnsi" w:hint="eastAsia"/>
        </w:rPr>
        <w:tab/>
        <w:t xml:space="preserve">40℃ </w:t>
      </w:r>
    </w:p>
    <w:p w14:paraId="4357F750" w14:textId="77777777" w:rsidR="008D7817" w:rsidRPr="00D2605C" w:rsidRDefault="008D7817" w:rsidP="00D500D6">
      <w:pPr>
        <w:numPr>
          <w:ilvl w:val="0"/>
          <w:numId w:val="8"/>
        </w:numPr>
        <w:spacing w:line="240" w:lineRule="auto"/>
        <w:rPr>
          <w:rFonts w:asciiTheme="minorHAnsi" w:eastAsiaTheme="minorHAnsi" w:hAnsiTheme="minorHAnsi"/>
        </w:rPr>
      </w:pPr>
      <w:r w:rsidRPr="00D2605C">
        <w:rPr>
          <w:rFonts w:asciiTheme="minorHAnsi" w:eastAsiaTheme="minorHAnsi" w:hAnsiTheme="minorHAnsi" w:hint="eastAsia"/>
        </w:rPr>
        <w:t>额定工作频率</w:t>
      </w:r>
      <w:r w:rsidRPr="00D2605C">
        <w:rPr>
          <w:rFonts w:asciiTheme="minorHAnsi" w:eastAsiaTheme="minorHAnsi" w:hAnsiTheme="minorHAnsi" w:hint="eastAsia"/>
        </w:rPr>
        <w:tab/>
        <w:t>AC 50/60Hz</w:t>
      </w:r>
    </w:p>
    <w:p w14:paraId="20B79C52" w14:textId="77777777" w:rsidR="008D7817" w:rsidRPr="00D2605C" w:rsidRDefault="008D7817" w:rsidP="00D500D6">
      <w:pPr>
        <w:numPr>
          <w:ilvl w:val="0"/>
          <w:numId w:val="8"/>
        </w:numPr>
        <w:spacing w:line="240" w:lineRule="auto"/>
        <w:rPr>
          <w:rFonts w:asciiTheme="minorHAnsi" w:eastAsiaTheme="minorHAnsi" w:hAnsiTheme="minorHAnsi"/>
        </w:rPr>
      </w:pPr>
      <w:r w:rsidRPr="00D2605C">
        <w:rPr>
          <w:rFonts w:asciiTheme="minorHAnsi" w:eastAsiaTheme="minorHAnsi" w:hAnsiTheme="minorHAnsi" w:hint="eastAsia"/>
        </w:rPr>
        <w:t>额定绝缘电压 Ui</w:t>
      </w:r>
      <w:r w:rsidRPr="00D2605C">
        <w:rPr>
          <w:rFonts w:asciiTheme="minorHAnsi" w:eastAsiaTheme="minorHAnsi" w:hAnsiTheme="minorHAnsi" w:hint="eastAsia"/>
        </w:rPr>
        <w:tab/>
        <w:t>AC 800V</w:t>
      </w:r>
    </w:p>
    <w:p w14:paraId="3EF4AA9D" w14:textId="77777777" w:rsidR="008D7817" w:rsidRPr="00D2605C" w:rsidRDefault="008D7817" w:rsidP="00D500D6">
      <w:pPr>
        <w:numPr>
          <w:ilvl w:val="0"/>
          <w:numId w:val="8"/>
        </w:numPr>
        <w:spacing w:line="240" w:lineRule="auto"/>
        <w:rPr>
          <w:rFonts w:asciiTheme="minorHAnsi" w:eastAsiaTheme="minorHAnsi" w:hAnsiTheme="minorHAnsi"/>
        </w:rPr>
      </w:pPr>
      <w:r w:rsidRPr="00D2605C">
        <w:rPr>
          <w:rFonts w:asciiTheme="minorHAnsi" w:eastAsiaTheme="minorHAnsi" w:hAnsiTheme="minorHAnsi" w:hint="eastAsia"/>
        </w:rPr>
        <w:t xml:space="preserve">额定工作电压 </w:t>
      </w:r>
      <w:proofErr w:type="spellStart"/>
      <w:r w:rsidRPr="00D2605C">
        <w:rPr>
          <w:rFonts w:asciiTheme="minorHAnsi" w:eastAsiaTheme="minorHAnsi" w:hAnsiTheme="minorHAnsi" w:hint="eastAsia"/>
        </w:rPr>
        <w:t>Ue</w:t>
      </w:r>
      <w:proofErr w:type="spellEnd"/>
      <w:r w:rsidRPr="00D2605C">
        <w:rPr>
          <w:rFonts w:asciiTheme="minorHAnsi" w:eastAsiaTheme="minorHAnsi" w:hAnsiTheme="minorHAnsi" w:hint="eastAsia"/>
        </w:rPr>
        <w:t>（50/60Hz)  AC400V</w:t>
      </w:r>
    </w:p>
    <w:p w14:paraId="4B42250C" w14:textId="77777777" w:rsidR="008D7817" w:rsidRPr="00D2605C" w:rsidRDefault="008D7817" w:rsidP="00D500D6">
      <w:pPr>
        <w:numPr>
          <w:ilvl w:val="0"/>
          <w:numId w:val="8"/>
        </w:numPr>
        <w:spacing w:line="240" w:lineRule="auto"/>
        <w:rPr>
          <w:rFonts w:asciiTheme="minorHAnsi" w:eastAsiaTheme="minorHAnsi" w:hAnsiTheme="minorHAnsi"/>
        </w:rPr>
      </w:pPr>
      <w:r w:rsidRPr="00D2605C">
        <w:rPr>
          <w:rFonts w:asciiTheme="minorHAnsi" w:eastAsiaTheme="minorHAnsi" w:hAnsiTheme="minorHAnsi" w:hint="eastAsia"/>
        </w:rPr>
        <w:t>额定耐受冲击电压</w:t>
      </w:r>
      <w:proofErr w:type="spellStart"/>
      <w:r w:rsidRPr="00D2605C">
        <w:rPr>
          <w:rFonts w:asciiTheme="minorHAnsi" w:eastAsiaTheme="minorHAnsi" w:hAnsiTheme="minorHAnsi" w:hint="eastAsia"/>
        </w:rPr>
        <w:t>Uimp</w:t>
      </w:r>
      <w:proofErr w:type="spellEnd"/>
      <w:r w:rsidRPr="00D2605C">
        <w:rPr>
          <w:rFonts w:asciiTheme="minorHAnsi" w:eastAsiaTheme="minorHAnsi" w:hAnsiTheme="minorHAnsi" w:hint="eastAsia"/>
        </w:rPr>
        <w:t>（50/60Hz)</w:t>
      </w:r>
      <w:r w:rsidRPr="00D2605C">
        <w:rPr>
          <w:rFonts w:asciiTheme="minorHAnsi" w:eastAsiaTheme="minorHAnsi" w:hAnsiTheme="minorHAnsi" w:hint="eastAsia"/>
        </w:rPr>
        <w:tab/>
        <w:t>≥8KV</w:t>
      </w:r>
    </w:p>
    <w:p w14:paraId="4394194C" w14:textId="77777777" w:rsidR="008D7817" w:rsidRPr="00D2605C" w:rsidRDefault="008D7817" w:rsidP="00D500D6">
      <w:pPr>
        <w:numPr>
          <w:ilvl w:val="0"/>
          <w:numId w:val="8"/>
        </w:numPr>
        <w:spacing w:line="240" w:lineRule="auto"/>
        <w:rPr>
          <w:rFonts w:asciiTheme="minorHAnsi" w:eastAsiaTheme="minorHAnsi" w:hAnsiTheme="minorHAnsi"/>
        </w:rPr>
      </w:pPr>
      <w:r w:rsidRPr="00D2605C">
        <w:rPr>
          <w:rFonts w:asciiTheme="minorHAnsi" w:eastAsiaTheme="minorHAnsi" w:hAnsiTheme="minorHAnsi" w:hint="eastAsia"/>
        </w:rPr>
        <w:t>极限分断能力 200A及以上</w:t>
      </w:r>
      <w:proofErr w:type="spellStart"/>
      <w:r w:rsidRPr="00D2605C">
        <w:rPr>
          <w:rFonts w:asciiTheme="minorHAnsi" w:eastAsiaTheme="minorHAnsi" w:hAnsiTheme="minorHAnsi" w:hint="eastAsia"/>
        </w:rPr>
        <w:t>Icu</w:t>
      </w:r>
      <w:proofErr w:type="spellEnd"/>
      <w:r w:rsidRPr="00D2605C">
        <w:rPr>
          <w:rFonts w:asciiTheme="minorHAnsi" w:eastAsiaTheme="minorHAnsi" w:hAnsiTheme="minorHAnsi" w:hint="eastAsia"/>
        </w:rPr>
        <w:t xml:space="preserve"> （AC 380/415V）≥50KA，160A及以下</w:t>
      </w:r>
      <w:proofErr w:type="spellStart"/>
      <w:r w:rsidRPr="00D2605C">
        <w:rPr>
          <w:rFonts w:asciiTheme="minorHAnsi" w:eastAsiaTheme="minorHAnsi" w:hAnsiTheme="minorHAnsi" w:hint="eastAsia"/>
        </w:rPr>
        <w:t>Icu</w:t>
      </w:r>
      <w:proofErr w:type="spellEnd"/>
      <w:r w:rsidRPr="00D2605C">
        <w:rPr>
          <w:rFonts w:asciiTheme="minorHAnsi" w:eastAsiaTheme="minorHAnsi" w:hAnsiTheme="minorHAnsi" w:hint="eastAsia"/>
        </w:rPr>
        <w:t xml:space="preserve"> （AC 380/415V）≥35KA</w:t>
      </w:r>
    </w:p>
    <w:p w14:paraId="239B4D95" w14:textId="77777777" w:rsidR="008D7817" w:rsidRPr="00D2605C" w:rsidRDefault="008D7817" w:rsidP="00D500D6">
      <w:pPr>
        <w:numPr>
          <w:ilvl w:val="0"/>
          <w:numId w:val="8"/>
        </w:numPr>
        <w:spacing w:line="240" w:lineRule="auto"/>
        <w:rPr>
          <w:rFonts w:asciiTheme="minorHAnsi" w:eastAsiaTheme="minorHAnsi" w:hAnsiTheme="minorHAnsi"/>
        </w:rPr>
      </w:pPr>
      <w:r w:rsidRPr="00D2605C">
        <w:rPr>
          <w:rFonts w:asciiTheme="minorHAnsi" w:eastAsiaTheme="minorHAnsi" w:hAnsiTheme="minorHAnsi" w:hint="eastAsia"/>
        </w:rPr>
        <w:t xml:space="preserve">使用分断能力 </w:t>
      </w:r>
      <w:proofErr w:type="spellStart"/>
      <w:r w:rsidRPr="00D2605C">
        <w:rPr>
          <w:rFonts w:asciiTheme="minorHAnsi" w:eastAsiaTheme="minorHAnsi" w:hAnsiTheme="minorHAnsi" w:hint="eastAsia"/>
        </w:rPr>
        <w:t>Ics</w:t>
      </w:r>
      <w:proofErr w:type="spellEnd"/>
      <w:r w:rsidRPr="00D2605C">
        <w:rPr>
          <w:rFonts w:asciiTheme="minorHAnsi" w:eastAsiaTheme="minorHAnsi" w:hAnsiTheme="minorHAnsi" w:hint="eastAsia"/>
        </w:rPr>
        <w:tab/>
        <w:t>=100%Icu</w:t>
      </w:r>
    </w:p>
    <w:p w14:paraId="17FBFFDC" w14:textId="77777777" w:rsidR="008D7817" w:rsidRPr="00D2605C" w:rsidRDefault="008D7817" w:rsidP="00D500D6">
      <w:pPr>
        <w:numPr>
          <w:ilvl w:val="0"/>
          <w:numId w:val="8"/>
        </w:numPr>
        <w:spacing w:line="240" w:lineRule="auto"/>
        <w:rPr>
          <w:rFonts w:asciiTheme="minorHAnsi" w:eastAsiaTheme="minorHAnsi" w:hAnsiTheme="minorHAnsi"/>
        </w:rPr>
      </w:pPr>
      <w:r w:rsidRPr="00D2605C">
        <w:rPr>
          <w:rFonts w:asciiTheme="minorHAnsi" w:eastAsiaTheme="minorHAnsi" w:hAnsiTheme="minorHAnsi"/>
        </w:rPr>
        <w:t>塑壳</w:t>
      </w:r>
      <w:r w:rsidRPr="00D2605C">
        <w:rPr>
          <w:rFonts w:asciiTheme="minorHAnsi" w:eastAsiaTheme="minorHAnsi" w:hAnsiTheme="minorHAnsi" w:hint="eastAsia"/>
        </w:rPr>
        <w:t>断路器应按GB 14048．2标准设计制造，</w:t>
      </w:r>
      <w:r w:rsidRPr="00D2605C">
        <w:rPr>
          <w:rFonts w:asciiTheme="minorHAnsi" w:eastAsiaTheme="minorHAnsi" w:hAnsiTheme="minorHAnsi"/>
        </w:rPr>
        <w:t>保护倍数10</w:t>
      </w:r>
      <w:r w:rsidRPr="00D2605C">
        <w:rPr>
          <w:rFonts w:asciiTheme="minorHAnsi" w:eastAsiaTheme="minorHAnsi" w:hAnsiTheme="minorHAnsi" w:hint="eastAsia"/>
        </w:rPr>
        <w:t>～</w:t>
      </w:r>
      <w:r w:rsidRPr="00D2605C">
        <w:rPr>
          <w:rFonts w:asciiTheme="minorHAnsi" w:eastAsiaTheme="minorHAnsi" w:hAnsiTheme="minorHAnsi"/>
        </w:rPr>
        <w:t>14。</w:t>
      </w:r>
    </w:p>
    <w:p w14:paraId="39934D46" w14:textId="77777777" w:rsidR="008D7817" w:rsidRPr="00D2605C" w:rsidRDefault="008D7817" w:rsidP="00D500D6">
      <w:pPr>
        <w:numPr>
          <w:ilvl w:val="0"/>
          <w:numId w:val="8"/>
        </w:numPr>
        <w:spacing w:line="240" w:lineRule="auto"/>
        <w:rPr>
          <w:rFonts w:asciiTheme="minorHAnsi" w:eastAsiaTheme="minorHAnsi" w:hAnsiTheme="minorHAnsi"/>
        </w:rPr>
      </w:pPr>
      <w:r w:rsidRPr="00D2605C">
        <w:rPr>
          <w:rFonts w:asciiTheme="minorHAnsi" w:eastAsiaTheme="minorHAnsi" w:hAnsiTheme="minorHAnsi"/>
        </w:rPr>
        <w:t>塑壳</w:t>
      </w:r>
      <w:r w:rsidRPr="00D2605C">
        <w:rPr>
          <w:rFonts w:asciiTheme="minorHAnsi" w:eastAsiaTheme="minorHAnsi" w:hAnsiTheme="minorHAnsi" w:hint="eastAsia"/>
        </w:rPr>
        <w:t>断路器</w:t>
      </w:r>
      <w:r w:rsidRPr="00D2605C">
        <w:rPr>
          <w:rFonts w:asciiTheme="minorHAnsi" w:eastAsiaTheme="minorHAnsi" w:hAnsiTheme="minorHAnsi"/>
        </w:rPr>
        <w:t>应采用手动操作并带负荷热过载及短路瞬时脱扣器</w:t>
      </w:r>
      <w:r w:rsidRPr="00D2605C">
        <w:rPr>
          <w:rFonts w:asciiTheme="minorHAnsi" w:eastAsiaTheme="minorHAnsi" w:hAnsiTheme="minorHAnsi" w:hint="eastAsia"/>
        </w:rPr>
        <w:t>。</w:t>
      </w:r>
    </w:p>
    <w:p w14:paraId="630852AA" w14:textId="77777777" w:rsidR="008D7817" w:rsidRPr="00AE3734" w:rsidRDefault="008D7817" w:rsidP="004C323F">
      <w:pPr>
        <w:pStyle w:val="Heading3"/>
        <w:spacing w:line="240" w:lineRule="auto"/>
        <w:rPr>
          <w:snapToGrid w:val="0"/>
        </w:rPr>
      </w:pPr>
      <w:bookmarkStart w:id="13" w:name="_Toc134519186"/>
      <w:r w:rsidRPr="00AE3734">
        <w:rPr>
          <w:rFonts w:hint="eastAsia"/>
          <w:snapToGrid w:val="0"/>
        </w:rPr>
        <w:t>微型</w:t>
      </w:r>
      <w:r w:rsidRPr="00AE3734">
        <w:rPr>
          <w:snapToGrid w:val="0"/>
        </w:rPr>
        <w:t>断路器</w:t>
      </w:r>
      <w:bookmarkEnd w:id="13"/>
    </w:p>
    <w:p w14:paraId="51583499"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hint="eastAsia"/>
          <w:szCs w:val="24"/>
        </w:rPr>
        <w:t>微型断路器选用进口品牌，技术参数要求：</w:t>
      </w:r>
    </w:p>
    <w:p w14:paraId="3FE6C08D" w14:textId="77777777" w:rsidR="008D7817" w:rsidRPr="00D2605C" w:rsidRDefault="008D7817" w:rsidP="00D500D6">
      <w:pPr>
        <w:numPr>
          <w:ilvl w:val="0"/>
          <w:numId w:val="8"/>
        </w:numPr>
        <w:spacing w:line="240" w:lineRule="auto"/>
        <w:rPr>
          <w:rFonts w:asciiTheme="minorHAnsi" w:eastAsiaTheme="minorHAnsi" w:hAnsiTheme="minorHAnsi"/>
        </w:rPr>
      </w:pPr>
      <w:r w:rsidRPr="00D2605C">
        <w:rPr>
          <w:rFonts w:asciiTheme="minorHAnsi" w:eastAsiaTheme="minorHAnsi" w:hAnsiTheme="minorHAnsi" w:hint="eastAsia"/>
        </w:rPr>
        <w:t>微型断路器功能：控制、隔离、短路保护、过载保护</w:t>
      </w:r>
    </w:p>
    <w:p w14:paraId="1275BB70" w14:textId="77777777" w:rsidR="008D7817" w:rsidRPr="00D2605C" w:rsidRDefault="008D7817" w:rsidP="00D500D6">
      <w:pPr>
        <w:numPr>
          <w:ilvl w:val="0"/>
          <w:numId w:val="8"/>
        </w:numPr>
        <w:spacing w:line="240" w:lineRule="auto"/>
        <w:rPr>
          <w:rFonts w:asciiTheme="minorHAnsi" w:eastAsiaTheme="minorHAnsi" w:hAnsiTheme="minorHAnsi"/>
        </w:rPr>
      </w:pPr>
      <w:r w:rsidRPr="00D2605C">
        <w:rPr>
          <w:rFonts w:asciiTheme="minorHAnsi" w:eastAsiaTheme="minorHAnsi" w:hAnsiTheme="minorHAnsi" w:hint="eastAsia"/>
        </w:rPr>
        <w:t>工作温度</w:t>
      </w:r>
      <w:r w:rsidRPr="00D2605C">
        <w:rPr>
          <w:rFonts w:asciiTheme="minorHAnsi" w:eastAsiaTheme="minorHAnsi" w:hAnsiTheme="minorHAnsi" w:hint="eastAsia"/>
        </w:rPr>
        <w:tab/>
        <w:t xml:space="preserve">40℃ </w:t>
      </w:r>
    </w:p>
    <w:p w14:paraId="49A485D6" w14:textId="77777777" w:rsidR="008D7817" w:rsidRPr="00D2605C" w:rsidRDefault="008D7817" w:rsidP="00D500D6">
      <w:pPr>
        <w:numPr>
          <w:ilvl w:val="0"/>
          <w:numId w:val="8"/>
        </w:numPr>
        <w:spacing w:line="240" w:lineRule="auto"/>
        <w:rPr>
          <w:rFonts w:asciiTheme="minorHAnsi" w:eastAsiaTheme="minorHAnsi" w:hAnsiTheme="minorHAnsi"/>
        </w:rPr>
      </w:pPr>
      <w:r w:rsidRPr="00D2605C">
        <w:rPr>
          <w:rFonts w:asciiTheme="minorHAnsi" w:eastAsiaTheme="minorHAnsi" w:hAnsiTheme="minorHAnsi" w:hint="eastAsia"/>
        </w:rPr>
        <w:t>额定工作频率</w:t>
      </w:r>
      <w:r w:rsidRPr="00D2605C">
        <w:rPr>
          <w:rFonts w:asciiTheme="minorHAnsi" w:eastAsiaTheme="minorHAnsi" w:hAnsiTheme="minorHAnsi" w:hint="eastAsia"/>
        </w:rPr>
        <w:tab/>
        <w:t>AC 50/60Hz</w:t>
      </w:r>
    </w:p>
    <w:p w14:paraId="47AF4DE4" w14:textId="77777777" w:rsidR="008D7817" w:rsidRPr="00D2605C" w:rsidRDefault="008D7817" w:rsidP="00D500D6">
      <w:pPr>
        <w:numPr>
          <w:ilvl w:val="0"/>
          <w:numId w:val="8"/>
        </w:numPr>
        <w:spacing w:line="240" w:lineRule="auto"/>
        <w:rPr>
          <w:rFonts w:asciiTheme="minorHAnsi" w:eastAsiaTheme="minorHAnsi" w:hAnsiTheme="minorHAnsi"/>
        </w:rPr>
      </w:pPr>
      <w:r w:rsidRPr="00D2605C">
        <w:rPr>
          <w:rFonts w:asciiTheme="minorHAnsi" w:eastAsiaTheme="minorHAnsi" w:hAnsiTheme="minorHAnsi" w:hint="eastAsia"/>
        </w:rPr>
        <w:t xml:space="preserve">最大工作电压 </w:t>
      </w:r>
      <w:proofErr w:type="spellStart"/>
      <w:r w:rsidRPr="00D2605C">
        <w:rPr>
          <w:rFonts w:asciiTheme="minorHAnsi" w:eastAsiaTheme="minorHAnsi" w:hAnsiTheme="minorHAnsi" w:hint="eastAsia"/>
        </w:rPr>
        <w:t>Ue</w:t>
      </w:r>
      <w:proofErr w:type="spellEnd"/>
      <w:r w:rsidRPr="00D2605C">
        <w:rPr>
          <w:rFonts w:asciiTheme="minorHAnsi" w:eastAsiaTheme="minorHAnsi" w:hAnsiTheme="minorHAnsi" w:hint="eastAsia"/>
        </w:rPr>
        <w:t>（50/60Hz)</w:t>
      </w:r>
      <w:r w:rsidRPr="00D2605C">
        <w:rPr>
          <w:rFonts w:asciiTheme="minorHAnsi" w:eastAsiaTheme="minorHAnsi" w:hAnsiTheme="minorHAnsi" w:hint="eastAsia"/>
        </w:rPr>
        <w:tab/>
        <w:t>AC 440</w:t>
      </w:r>
    </w:p>
    <w:p w14:paraId="2B4BF3EE" w14:textId="77777777" w:rsidR="008D7817" w:rsidRPr="00D2605C" w:rsidRDefault="008D7817" w:rsidP="00D500D6">
      <w:pPr>
        <w:numPr>
          <w:ilvl w:val="0"/>
          <w:numId w:val="8"/>
        </w:numPr>
        <w:spacing w:line="240" w:lineRule="auto"/>
        <w:rPr>
          <w:rFonts w:asciiTheme="minorHAnsi" w:eastAsiaTheme="minorHAnsi" w:hAnsiTheme="minorHAnsi"/>
        </w:rPr>
      </w:pPr>
      <w:r w:rsidRPr="00D2605C">
        <w:rPr>
          <w:rFonts w:asciiTheme="minorHAnsi" w:eastAsiaTheme="minorHAnsi" w:hAnsiTheme="minorHAnsi" w:hint="eastAsia"/>
        </w:rPr>
        <w:t>额定工作电压400V</w:t>
      </w:r>
    </w:p>
    <w:p w14:paraId="1BD9AB9C" w14:textId="77777777" w:rsidR="008D7817" w:rsidRPr="00D2605C" w:rsidRDefault="008D7817" w:rsidP="00D500D6">
      <w:pPr>
        <w:numPr>
          <w:ilvl w:val="0"/>
          <w:numId w:val="8"/>
        </w:numPr>
        <w:spacing w:line="240" w:lineRule="auto"/>
        <w:rPr>
          <w:rFonts w:asciiTheme="minorHAnsi" w:eastAsiaTheme="minorHAnsi" w:hAnsiTheme="minorHAnsi"/>
        </w:rPr>
      </w:pPr>
      <w:r w:rsidRPr="00D2605C">
        <w:rPr>
          <w:rFonts w:asciiTheme="minorHAnsi" w:eastAsiaTheme="minorHAnsi" w:hAnsiTheme="minorHAnsi" w:hint="eastAsia"/>
        </w:rPr>
        <w:t>额定绝缘电压500V</w:t>
      </w:r>
    </w:p>
    <w:p w14:paraId="0899315A" w14:textId="77777777" w:rsidR="008D7817" w:rsidRPr="00D2605C" w:rsidRDefault="008D7817" w:rsidP="00D500D6">
      <w:pPr>
        <w:numPr>
          <w:ilvl w:val="0"/>
          <w:numId w:val="8"/>
        </w:numPr>
        <w:spacing w:line="240" w:lineRule="auto"/>
        <w:rPr>
          <w:rFonts w:asciiTheme="minorHAnsi" w:eastAsiaTheme="minorHAnsi" w:hAnsiTheme="minorHAnsi"/>
        </w:rPr>
      </w:pPr>
      <w:r w:rsidRPr="00D2605C">
        <w:rPr>
          <w:rFonts w:asciiTheme="minorHAnsi" w:eastAsiaTheme="minorHAnsi" w:hAnsiTheme="minorHAnsi" w:hint="eastAsia"/>
        </w:rPr>
        <w:t>额定耐受冲击电压</w:t>
      </w:r>
      <w:proofErr w:type="spellStart"/>
      <w:r w:rsidRPr="00D2605C">
        <w:rPr>
          <w:rFonts w:asciiTheme="minorHAnsi" w:eastAsiaTheme="minorHAnsi" w:hAnsiTheme="minorHAnsi" w:hint="eastAsia"/>
        </w:rPr>
        <w:t>Uimp</w:t>
      </w:r>
      <w:proofErr w:type="spellEnd"/>
      <w:r w:rsidRPr="00D2605C">
        <w:rPr>
          <w:rFonts w:asciiTheme="minorHAnsi" w:eastAsiaTheme="minorHAnsi" w:hAnsiTheme="minorHAnsi" w:hint="eastAsia"/>
        </w:rPr>
        <w:t>（50/60Hz)</w:t>
      </w:r>
      <w:r w:rsidRPr="00D2605C">
        <w:rPr>
          <w:rFonts w:asciiTheme="minorHAnsi" w:eastAsiaTheme="minorHAnsi" w:hAnsiTheme="minorHAnsi" w:hint="eastAsia"/>
        </w:rPr>
        <w:tab/>
        <w:t>≥4KV</w:t>
      </w:r>
    </w:p>
    <w:p w14:paraId="78070D94" w14:textId="77777777" w:rsidR="008D7817" w:rsidRPr="00D2605C" w:rsidRDefault="008D7817" w:rsidP="00D500D6">
      <w:pPr>
        <w:numPr>
          <w:ilvl w:val="0"/>
          <w:numId w:val="8"/>
        </w:numPr>
        <w:spacing w:line="240" w:lineRule="auto"/>
        <w:rPr>
          <w:rFonts w:asciiTheme="minorHAnsi" w:eastAsiaTheme="minorHAnsi" w:hAnsiTheme="minorHAnsi"/>
        </w:rPr>
      </w:pPr>
      <w:r w:rsidRPr="00D2605C">
        <w:rPr>
          <w:rFonts w:asciiTheme="minorHAnsi" w:eastAsiaTheme="minorHAnsi" w:hAnsiTheme="minorHAnsi" w:hint="eastAsia"/>
        </w:rPr>
        <w:lastRenderedPageBreak/>
        <w:t xml:space="preserve">极限分断能力 </w:t>
      </w:r>
      <w:proofErr w:type="spellStart"/>
      <w:r w:rsidRPr="00D2605C">
        <w:rPr>
          <w:rFonts w:asciiTheme="minorHAnsi" w:eastAsiaTheme="minorHAnsi" w:hAnsiTheme="minorHAnsi" w:hint="eastAsia"/>
        </w:rPr>
        <w:t>Icu</w:t>
      </w:r>
      <w:proofErr w:type="spellEnd"/>
      <w:r w:rsidRPr="00D2605C">
        <w:rPr>
          <w:rFonts w:asciiTheme="minorHAnsi" w:eastAsiaTheme="minorHAnsi" w:hAnsiTheme="minorHAnsi" w:hint="eastAsia"/>
        </w:rPr>
        <w:t xml:space="preserve"> （AC 380/415V）≥10kA </w:t>
      </w:r>
    </w:p>
    <w:p w14:paraId="41A0D656" w14:textId="77777777" w:rsidR="008D7817" w:rsidRPr="00D2605C" w:rsidRDefault="008D7817" w:rsidP="00D500D6">
      <w:pPr>
        <w:numPr>
          <w:ilvl w:val="0"/>
          <w:numId w:val="8"/>
        </w:numPr>
        <w:spacing w:line="240" w:lineRule="auto"/>
        <w:rPr>
          <w:rFonts w:asciiTheme="minorHAnsi" w:eastAsiaTheme="minorHAnsi" w:hAnsiTheme="minorHAnsi"/>
        </w:rPr>
      </w:pPr>
      <w:r w:rsidRPr="00D2605C">
        <w:rPr>
          <w:rFonts w:asciiTheme="minorHAnsi" w:eastAsiaTheme="minorHAnsi" w:hAnsiTheme="minorHAnsi" w:hint="eastAsia"/>
        </w:rPr>
        <w:t>限流等级：满足或高于IEC60898标准规定的3级限流要求。</w:t>
      </w:r>
    </w:p>
    <w:p w14:paraId="524B668D" w14:textId="77777777" w:rsidR="008D7817" w:rsidRPr="00802973" w:rsidRDefault="008D7817" w:rsidP="00D500D6">
      <w:pPr>
        <w:numPr>
          <w:ilvl w:val="0"/>
          <w:numId w:val="8"/>
        </w:numPr>
        <w:spacing w:line="240" w:lineRule="auto"/>
        <w:rPr>
          <w:rFonts w:asciiTheme="minorHAnsi" w:eastAsiaTheme="minorHAnsi" w:hAnsiTheme="minorHAnsi"/>
          <w:szCs w:val="24"/>
        </w:rPr>
      </w:pPr>
      <w:r w:rsidRPr="00802973">
        <w:rPr>
          <w:rFonts w:asciiTheme="minorHAnsi" w:eastAsiaTheme="minorHAnsi" w:hAnsiTheme="minorHAnsi" w:hint="eastAsia"/>
          <w:szCs w:val="24"/>
        </w:rPr>
        <w:t>断路器脱扣</w:t>
      </w:r>
      <w:r w:rsidRPr="00D2605C">
        <w:rPr>
          <w:rFonts w:asciiTheme="minorHAnsi" w:eastAsiaTheme="minorHAnsi" w:hAnsiTheme="minorHAnsi" w:hint="eastAsia"/>
        </w:rPr>
        <w:t>曲线</w:t>
      </w:r>
      <w:r w:rsidRPr="00802973">
        <w:rPr>
          <w:rFonts w:asciiTheme="minorHAnsi" w:eastAsiaTheme="minorHAnsi" w:hAnsiTheme="minorHAnsi" w:hint="eastAsia"/>
          <w:szCs w:val="24"/>
        </w:rPr>
        <w:t>类型及动作电流整定要求：</w:t>
      </w:r>
    </w:p>
    <w:p w14:paraId="31AA09BD" w14:textId="3CDF991A" w:rsidR="008D7817" w:rsidRPr="00685C3A" w:rsidRDefault="008D7817" w:rsidP="00685C3A">
      <w:pPr>
        <w:numPr>
          <w:ilvl w:val="1"/>
          <w:numId w:val="15"/>
        </w:numPr>
        <w:spacing w:line="240" w:lineRule="auto"/>
        <w:rPr>
          <w:rFonts w:asciiTheme="minorHAnsi" w:eastAsiaTheme="minorHAnsi" w:hAnsiTheme="minorHAnsi"/>
          <w:szCs w:val="24"/>
        </w:rPr>
      </w:pPr>
      <w:r w:rsidRPr="00685C3A">
        <w:rPr>
          <w:rFonts w:asciiTheme="minorHAnsi" w:eastAsiaTheme="minorHAnsi" w:hAnsiTheme="minorHAnsi" w:hint="eastAsia"/>
          <w:szCs w:val="24"/>
        </w:rPr>
        <w:t>C型脱扣曲线，保护常规负载和配电线路，瞬时脱扣范围：5In～10In。</w:t>
      </w:r>
    </w:p>
    <w:p w14:paraId="63445B52" w14:textId="0FD86229" w:rsidR="008D7817" w:rsidRPr="00685C3A" w:rsidRDefault="008D7817" w:rsidP="00685C3A">
      <w:pPr>
        <w:numPr>
          <w:ilvl w:val="1"/>
          <w:numId w:val="15"/>
        </w:numPr>
        <w:spacing w:line="240" w:lineRule="auto"/>
        <w:rPr>
          <w:rFonts w:asciiTheme="minorHAnsi" w:eastAsiaTheme="minorHAnsi" w:hAnsiTheme="minorHAnsi"/>
          <w:szCs w:val="24"/>
        </w:rPr>
      </w:pPr>
      <w:r w:rsidRPr="00685C3A">
        <w:rPr>
          <w:rFonts w:asciiTheme="minorHAnsi" w:eastAsiaTheme="minorHAnsi" w:hAnsiTheme="minorHAnsi" w:hint="eastAsia"/>
          <w:szCs w:val="24"/>
        </w:rPr>
        <w:t>D型脱扣曲线，保护起动电流大的冲击性负荷，瞬时脱扣范围：10In～14In。</w:t>
      </w:r>
    </w:p>
    <w:p w14:paraId="50703374" w14:textId="77777777" w:rsidR="008D7817" w:rsidRPr="00802973" w:rsidRDefault="008D7817" w:rsidP="00D500D6">
      <w:pPr>
        <w:numPr>
          <w:ilvl w:val="0"/>
          <w:numId w:val="8"/>
        </w:numPr>
        <w:spacing w:line="240" w:lineRule="auto"/>
        <w:rPr>
          <w:rFonts w:asciiTheme="minorHAnsi" w:eastAsiaTheme="minorHAnsi" w:hAnsiTheme="minorHAnsi"/>
          <w:szCs w:val="24"/>
        </w:rPr>
      </w:pPr>
      <w:r w:rsidRPr="00802973">
        <w:rPr>
          <w:rFonts w:asciiTheme="minorHAnsi" w:eastAsiaTheme="minorHAnsi" w:hAnsiTheme="minorHAnsi" w:hint="eastAsia"/>
          <w:szCs w:val="24"/>
        </w:rPr>
        <w:t>结构形式（安装方式）：模块化结构，适于DIN标准导轨安装。</w:t>
      </w:r>
    </w:p>
    <w:p w14:paraId="7B72BABC" w14:textId="77777777" w:rsidR="008D7817" w:rsidRPr="00802973" w:rsidRDefault="008D7817" w:rsidP="00D500D6">
      <w:pPr>
        <w:numPr>
          <w:ilvl w:val="0"/>
          <w:numId w:val="8"/>
        </w:numPr>
        <w:spacing w:line="240" w:lineRule="auto"/>
        <w:rPr>
          <w:rFonts w:asciiTheme="minorHAnsi" w:eastAsiaTheme="minorHAnsi" w:hAnsiTheme="minorHAnsi"/>
          <w:szCs w:val="24"/>
        </w:rPr>
      </w:pPr>
      <w:r w:rsidRPr="00802973">
        <w:rPr>
          <w:rFonts w:asciiTheme="minorHAnsi" w:eastAsiaTheme="minorHAnsi" w:hAnsiTheme="minorHAnsi" w:hint="eastAsia"/>
          <w:szCs w:val="24"/>
        </w:rPr>
        <w:t>接线端子：1～32A断路器适用于25mm2及以下规格的导线；</w:t>
      </w:r>
    </w:p>
    <w:p w14:paraId="7B72B714" w14:textId="77777777" w:rsidR="008D7817" w:rsidRPr="00802973" w:rsidRDefault="008D7817" w:rsidP="00D500D6">
      <w:pPr>
        <w:numPr>
          <w:ilvl w:val="0"/>
          <w:numId w:val="8"/>
        </w:numPr>
        <w:spacing w:line="240" w:lineRule="auto"/>
        <w:rPr>
          <w:rFonts w:asciiTheme="minorHAnsi" w:eastAsiaTheme="minorHAnsi" w:hAnsiTheme="minorHAnsi"/>
          <w:szCs w:val="24"/>
        </w:rPr>
      </w:pPr>
      <w:r w:rsidRPr="00802973">
        <w:rPr>
          <w:rFonts w:asciiTheme="minorHAnsi" w:eastAsiaTheme="minorHAnsi" w:hAnsiTheme="minorHAnsi" w:hint="eastAsia"/>
          <w:szCs w:val="24"/>
        </w:rPr>
        <w:t>40～63A断路器适用于35mm2及以下规格的导线；</w:t>
      </w:r>
    </w:p>
    <w:p w14:paraId="7AE672F9" w14:textId="77777777" w:rsidR="008D7817" w:rsidRPr="00802973" w:rsidRDefault="008D7817" w:rsidP="00D500D6">
      <w:pPr>
        <w:numPr>
          <w:ilvl w:val="0"/>
          <w:numId w:val="8"/>
        </w:numPr>
        <w:spacing w:line="240" w:lineRule="auto"/>
        <w:rPr>
          <w:rFonts w:asciiTheme="minorHAnsi" w:eastAsiaTheme="minorHAnsi" w:hAnsiTheme="minorHAnsi"/>
          <w:szCs w:val="24"/>
        </w:rPr>
      </w:pPr>
      <w:r w:rsidRPr="00802973">
        <w:rPr>
          <w:rFonts w:asciiTheme="minorHAnsi" w:eastAsiaTheme="minorHAnsi" w:hAnsiTheme="minorHAnsi" w:hint="eastAsia"/>
          <w:szCs w:val="24"/>
        </w:rPr>
        <w:t>63～</w:t>
      </w:r>
      <w:r w:rsidRPr="00D2605C">
        <w:rPr>
          <w:rFonts w:asciiTheme="minorHAnsi" w:eastAsiaTheme="minorHAnsi" w:hAnsiTheme="minorHAnsi" w:hint="eastAsia"/>
        </w:rPr>
        <w:t>125A</w:t>
      </w:r>
      <w:r w:rsidRPr="00802973">
        <w:rPr>
          <w:rFonts w:asciiTheme="minorHAnsi" w:eastAsiaTheme="minorHAnsi" w:hAnsiTheme="minorHAnsi" w:hint="eastAsia"/>
          <w:szCs w:val="24"/>
        </w:rPr>
        <w:t>断路器适用于50mm2及以下规格的导线。</w:t>
      </w:r>
    </w:p>
    <w:p w14:paraId="75D5AC45" w14:textId="77777777" w:rsidR="008D7817" w:rsidRPr="00802973" w:rsidRDefault="008D7817" w:rsidP="00D500D6">
      <w:pPr>
        <w:numPr>
          <w:ilvl w:val="0"/>
          <w:numId w:val="8"/>
        </w:numPr>
        <w:spacing w:line="240" w:lineRule="auto"/>
        <w:rPr>
          <w:rFonts w:asciiTheme="minorHAnsi" w:eastAsiaTheme="minorHAnsi" w:hAnsiTheme="minorHAnsi"/>
          <w:szCs w:val="24"/>
        </w:rPr>
      </w:pPr>
      <w:r w:rsidRPr="00802973">
        <w:rPr>
          <w:rFonts w:asciiTheme="minorHAnsi" w:eastAsiaTheme="minorHAnsi" w:hAnsiTheme="minorHAnsi" w:hint="eastAsia"/>
          <w:szCs w:val="24"/>
        </w:rPr>
        <w:t>机械寿命</w:t>
      </w:r>
      <w:r w:rsidRPr="00802973">
        <w:rPr>
          <w:rFonts w:asciiTheme="minorHAnsi" w:eastAsiaTheme="minorHAnsi" w:hAnsiTheme="minorHAnsi" w:hint="eastAsia"/>
          <w:szCs w:val="24"/>
        </w:rPr>
        <w:tab/>
        <w:t>≥20000次</w:t>
      </w:r>
    </w:p>
    <w:p w14:paraId="213ECFF9" w14:textId="77777777" w:rsidR="008D7817" w:rsidRPr="00802973" w:rsidRDefault="008D7817" w:rsidP="00D500D6">
      <w:pPr>
        <w:numPr>
          <w:ilvl w:val="0"/>
          <w:numId w:val="8"/>
        </w:numPr>
        <w:spacing w:line="240" w:lineRule="auto"/>
        <w:rPr>
          <w:rFonts w:asciiTheme="minorHAnsi" w:eastAsiaTheme="minorHAnsi" w:hAnsiTheme="minorHAnsi"/>
          <w:szCs w:val="24"/>
        </w:rPr>
      </w:pPr>
      <w:r w:rsidRPr="00802973">
        <w:rPr>
          <w:rFonts w:asciiTheme="minorHAnsi" w:eastAsiaTheme="minorHAnsi" w:hAnsiTheme="minorHAnsi" w:hint="eastAsia"/>
          <w:szCs w:val="24"/>
        </w:rPr>
        <w:t>微型</w:t>
      </w:r>
      <w:r w:rsidRPr="00802973">
        <w:rPr>
          <w:rFonts w:asciiTheme="minorHAnsi" w:eastAsiaTheme="minorHAnsi" w:hAnsiTheme="minorHAnsi"/>
          <w:szCs w:val="24"/>
        </w:rPr>
        <w:t>断路器应按</w:t>
      </w:r>
      <w:r w:rsidRPr="00D2605C">
        <w:rPr>
          <w:rFonts w:asciiTheme="minorHAnsi" w:eastAsiaTheme="minorHAnsi" w:hAnsiTheme="minorHAnsi" w:hint="eastAsia"/>
        </w:rPr>
        <w:t>GB</w:t>
      </w:r>
      <w:r w:rsidRPr="00802973">
        <w:rPr>
          <w:rFonts w:asciiTheme="minorHAnsi" w:eastAsiaTheme="minorHAnsi" w:hAnsiTheme="minorHAnsi" w:hint="eastAsia"/>
          <w:szCs w:val="24"/>
        </w:rPr>
        <w:t xml:space="preserve"> 14048.2或IEC/EN60947-2</w:t>
      </w:r>
      <w:r w:rsidRPr="00802973">
        <w:rPr>
          <w:rFonts w:asciiTheme="minorHAnsi" w:eastAsiaTheme="minorHAnsi" w:hAnsiTheme="minorHAnsi"/>
          <w:szCs w:val="24"/>
        </w:rPr>
        <w:t>标准设计制造。</w:t>
      </w:r>
    </w:p>
    <w:p w14:paraId="01BD5582" w14:textId="77777777" w:rsidR="008D7817" w:rsidRPr="00AE3734" w:rsidRDefault="008D7817" w:rsidP="004C323F">
      <w:pPr>
        <w:pStyle w:val="Heading3"/>
        <w:spacing w:line="240" w:lineRule="auto"/>
        <w:rPr>
          <w:snapToGrid w:val="0"/>
        </w:rPr>
      </w:pPr>
      <w:bookmarkStart w:id="14" w:name="_Toc134519187"/>
      <w:r w:rsidRPr="00AE3734">
        <w:rPr>
          <w:snapToGrid w:val="0"/>
        </w:rPr>
        <w:t>按钮和指示灯</w:t>
      </w:r>
      <w:bookmarkEnd w:id="14"/>
    </w:p>
    <w:p w14:paraId="57860BBB"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按钮和指示灯式样应协调，启动按钮及指示</w:t>
      </w:r>
      <w:proofErr w:type="gramStart"/>
      <w:r w:rsidRPr="00802973">
        <w:rPr>
          <w:rFonts w:asciiTheme="minorHAnsi" w:eastAsiaTheme="minorHAnsi" w:hAnsiTheme="minorHAnsi"/>
          <w:szCs w:val="24"/>
        </w:rPr>
        <w:t>灯采</w:t>
      </w:r>
      <w:proofErr w:type="gramEnd"/>
      <w:r w:rsidRPr="00802973">
        <w:rPr>
          <w:rFonts w:asciiTheme="minorHAnsi" w:eastAsiaTheme="minorHAnsi" w:hAnsiTheme="minorHAnsi"/>
          <w:szCs w:val="24"/>
        </w:rPr>
        <w:t>用绿色，停止按钮采用红色，急停按钮及指示</w:t>
      </w:r>
      <w:proofErr w:type="gramStart"/>
      <w:r w:rsidRPr="00802973">
        <w:rPr>
          <w:rFonts w:asciiTheme="minorHAnsi" w:eastAsiaTheme="minorHAnsi" w:hAnsiTheme="minorHAnsi"/>
          <w:szCs w:val="24"/>
        </w:rPr>
        <w:t>灯采</w:t>
      </w:r>
      <w:proofErr w:type="gramEnd"/>
      <w:r w:rsidRPr="00802973">
        <w:rPr>
          <w:rFonts w:asciiTheme="minorHAnsi" w:eastAsiaTheme="minorHAnsi" w:hAnsiTheme="minorHAnsi"/>
          <w:szCs w:val="24"/>
        </w:rPr>
        <w:t>用红色，自锁型。</w:t>
      </w:r>
    </w:p>
    <w:p w14:paraId="4C7CE4EB" w14:textId="77777777" w:rsidR="008D7817" w:rsidRPr="00802973" w:rsidRDefault="008D7817" w:rsidP="00802973">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按钮、指示灯配中文标牌，文字最小高度为3mm。</w:t>
      </w:r>
    </w:p>
    <w:p w14:paraId="6E66EFFF" w14:textId="77777777" w:rsidR="008D7817" w:rsidRPr="00802973" w:rsidRDefault="008D7817" w:rsidP="00802973">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所有设备、技术均符合IEC标准。</w:t>
      </w:r>
    </w:p>
    <w:p w14:paraId="7E1207AA" w14:textId="77777777" w:rsidR="008D7817" w:rsidRPr="00802973" w:rsidRDefault="008D7817" w:rsidP="00802973">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耐压等级为交流660V。</w:t>
      </w:r>
    </w:p>
    <w:p w14:paraId="14BCF2AE" w14:textId="77777777" w:rsidR="008D7817" w:rsidRPr="00802973" w:rsidRDefault="008D7817" w:rsidP="00802973">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工作频率为50Hz。</w:t>
      </w:r>
    </w:p>
    <w:p w14:paraId="2FB6C2AC" w14:textId="77777777" w:rsidR="008D7817" w:rsidRPr="00802973" w:rsidRDefault="008D7817" w:rsidP="00802973">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控制电压为AC220V和24V。</w:t>
      </w:r>
    </w:p>
    <w:p w14:paraId="11570293" w14:textId="77777777" w:rsidR="008D7817" w:rsidRPr="00802973" w:rsidRDefault="008D7817" w:rsidP="00802973">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最大环境温度为50℃。</w:t>
      </w:r>
    </w:p>
    <w:p w14:paraId="520A7CD2" w14:textId="77777777" w:rsidR="008D7817" w:rsidRPr="00AE3734" w:rsidRDefault="008D7817" w:rsidP="004C323F">
      <w:pPr>
        <w:pStyle w:val="Heading3"/>
        <w:spacing w:line="240" w:lineRule="auto"/>
        <w:rPr>
          <w:snapToGrid w:val="0"/>
        </w:rPr>
      </w:pPr>
      <w:bookmarkStart w:id="15" w:name="_Toc134519188"/>
      <w:r w:rsidRPr="00AE3734">
        <w:rPr>
          <w:snapToGrid w:val="0"/>
        </w:rPr>
        <w:lastRenderedPageBreak/>
        <w:t>控制继电器</w:t>
      </w:r>
      <w:bookmarkEnd w:id="15"/>
    </w:p>
    <w:p w14:paraId="77635FB3"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产品应</w:t>
      </w:r>
      <w:r w:rsidRPr="00802973">
        <w:rPr>
          <w:rFonts w:asciiTheme="minorHAnsi" w:eastAsiaTheme="minorHAnsi" w:hAnsiTheme="minorHAnsi" w:hint="eastAsia"/>
          <w:szCs w:val="24"/>
        </w:rPr>
        <w:t>优于GB 14048.5或  IEC/EN60947-5-1</w:t>
      </w:r>
      <w:r w:rsidRPr="00802973">
        <w:rPr>
          <w:rFonts w:asciiTheme="minorHAnsi" w:eastAsiaTheme="minorHAnsi" w:hAnsiTheme="minorHAnsi"/>
          <w:szCs w:val="24"/>
        </w:rPr>
        <w:t>。</w:t>
      </w:r>
    </w:p>
    <w:p w14:paraId="3A5B46F2"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继电器辅助触点最小额定值为220V，</w:t>
      </w:r>
      <w:r w:rsidRPr="00802973">
        <w:rPr>
          <w:rFonts w:asciiTheme="minorHAnsi" w:eastAsiaTheme="minorHAnsi" w:hAnsiTheme="minorHAnsi" w:hint="eastAsia"/>
          <w:szCs w:val="24"/>
        </w:rPr>
        <w:t>5</w:t>
      </w:r>
      <w:r w:rsidRPr="00802973">
        <w:rPr>
          <w:rFonts w:asciiTheme="minorHAnsi" w:eastAsiaTheme="minorHAnsi" w:hAnsiTheme="minorHAnsi"/>
          <w:szCs w:val="24"/>
        </w:rPr>
        <w:t>A。</w:t>
      </w:r>
    </w:p>
    <w:p w14:paraId="5ABD8190"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继电器采用积木式，相似于接触器的结构。继电器带可见指示器，用于指示继电器是否带电。时间继电器采用可调式。</w:t>
      </w:r>
    </w:p>
    <w:p w14:paraId="33204E60"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hint="eastAsia"/>
          <w:szCs w:val="24"/>
        </w:rPr>
        <w:t>每一</w:t>
      </w:r>
      <w:r w:rsidRPr="00802973">
        <w:rPr>
          <w:rFonts w:asciiTheme="minorHAnsi" w:eastAsiaTheme="minorHAnsi" w:hAnsiTheme="minorHAnsi"/>
          <w:szCs w:val="24"/>
        </w:rPr>
        <w:t>继电器</w:t>
      </w:r>
      <w:r w:rsidRPr="00802973">
        <w:rPr>
          <w:rFonts w:asciiTheme="minorHAnsi" w:eastAsiaTheme="minorHAnsi" w:hAnsiTheme="minorHAnsi" w:hint="eastAsia"/>
          <w:szCs w:val="24"/>
        </w:rPr>
        <w:t>触头满足图纸要求，辅助触头和接触器之间采用插接安装</w:t>
      </w:r>
    </w:p>
    <w:p w14:paraId="796B8347"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继电器和定时器应安装在导轨上，便于维修和保养，导轨上留10%的空位置，以便将来增加继电器。</w:t>
      </w:r>
    </w:p>
    <w:p w14:paraId="2C9822CC" w14:textId="77777777" w:rsidR="008D7817" w:rsidRPr="00AE3734" w:rsidRDefault="008D7817" w:rsidP="004C323F">
      <w:pPr>
        <w:pStyle w:val="Heading3"/>
        <w:spacing w:line="240" w:lineRule="auto"/>
        <w:rPr>
          <w:snapToGrid w:val="0"/>
        </w:rPr>
      </w:pPr>
      <w:bookmarkStart w:id="16" w:name="_Toc134519189"/>
      <w:r w:rsidRPr="00AE3734">
        <w:rPr>
          <w:snapToGrid w:val="0"/>
        </w:rPr>
        <w:t>端子</w:t>
      </w:r>
      <w:bookmarkEnd w:id="16"/>
    </w:p>
    <w:p w14:paraId="637BA414"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hint="eastAsia"/>
          <w:szCs w:val="24"/>
        </w:rPr>
        <w:t>端子排应选用国内知名品牌。</w:t>
      </w:r>
    </w:p>
    <w:p w14:paraId="19528768"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用于控制的端子采用螺丝压紧连接。当有很多根连线时，应采用跨接片。</w:t>
      </w:r>
    </w:p>
    <w:p w14:paraId="0E216917"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用于电源进线和</w:t>
      </w:r>
      <w:proofErr w:type="gramStart"/>
      <w:r w:rsidRPr="00802973">
        <w:rPr>
          <w:rFonts w:asciiTheme="minorHAnsi" w:eastAsiaTheme="minorHAnsi" w:hAnsiTheme="minorHAnsi"/>
          <w:szCs w:val="24"/>
        </w:rPr>
        <w:t>馈</w:t>
      </w:r>
      <w:proofErr w:type="gramEnd"/>
      <w:r w:rsidRPr="00802973">
        <w:rPr>
          <w:rFonts w:asciiTheme="minorHAnsi" w:eastAsiaTheme="minorHAnsi" w:hAnsiTheme="minorHAnsi"/>
          <w:szCs w:val="24"/>
        </w:rPr>
        <w:t>出线的端子，采用铜螺母和</w:t>
      </w:r>
      <w:proofErr w:type="gramStart"/>
      <w:r w:rsidRPr="00802973">
        <w:rPr>
          <w:rFonts w:asciiTheme="minorHAnsi" w:eastAsiaTheme="minorHAnsi" w:hAnsiTheme="minorHAnsi"/>
          <w:szCs w:val="24"/>
        </w:rPr>
        <w:t>馈</w:t>
      </w:r>
      <w:proofErr w:type="gramEnd"/>
      <w:r w:rsidRPr="00802973">
        <w:rPr>
          <w:rFonts w:asciiTheme="minorHAnsi" w:eastAsiaTheme="minorHAnsi" w:hAnsiTheme="minorHAnsi"/>
          <w:szCs w:val="24"/>
        </w:rPr>
        <w:t>紧螺母连接，端子的尺寸和空档应适应电缆的规格和连接片。</w:t>
      </w:r>
    </w:p>
    <w:p w14:paraId="32C955B2"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相线之间用隔板分开，电源端子进线上加保护板，上面用黄底黑字作警告标志。</w:t>
      </w:r>
    </w:p>
    <w:p w14:paraId="70E96C4C"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每一节端子配清晰的、持久的、与施工图相符合的回路名称标记。端子的安装高度离柜底大于300 mm，小于700mm。应提供电缆支架</w:t>
      </w:r>
      <w:proofErr w:type="gramStart"/>
      <w:r w:rsidRPr="00802973">
        <w:rPr>
          <w:rFonts w:asciiTheme="minorHAnsi" w:eastAsiaTheme="minorHAnsi" w:hAnsiTheme="minorHAnsi"/>
          <w:szCs w:val="24"/>
        </w:rPr>
        <w:t>及夹件</w:t>
      </w:r>
      <w:proofErr w:type="gramEnd"/>
      <w:r w:rsidRPr="00802973">
        <w:rPr>
          <w:rFonts w:asciiTheme="minorHAnsi" w:eastAsiaTheme="minorHAnsi" w:hAnsiTheme="minorHAnsi"/>
          <w:szCs w:val="24"/>
        </w:rPr>
        <w:t>（安装在底版和端子之间）。</w:t>
      </w:r>
    </w:p>
    <w:p w14:paraId="45EC8942" w14:textId="77777777" w:rsidR="008D7817" w:rsidRPr="00AE3734" w:rsidRDefault="008D7817" w:rsidP="004C323F">
      <w:pPr>
        <w:pStyle w:val="Heading3"/>
        <w:spacing w:line="240" w:lineRule="auto"/>
        <w:rPr>
          <w:snapToGrid w:val="0"/>
        </w:rPr>
      </w:pPr>
      <w:bookmarkStart w:id="17" w:name="_Toc134519190"/>
      <w:r w:rsidRPr="00AE3734">
        <w:rPr>
          <w:snapToGrid w:val="0"/>
        </w:rPr>
        <w:t>连接线</w:t>
      </w:r>
      <w:bookmarkEnd w:id="17"/>
    </w:p>
    <w:p w14:paraId="1E5A8750" w14:textId="77777777" w:rsidR="008D7817" w:rsidRPr="00802973" w:rsidRDefault="008D7817" w:rsidP="00802973">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箱内连接线采用</w:t>
      </w:r>
      <w:r w:rsidRPr="00802973">
        <w:rPr>
          <w:rFonts w:asciiTheme="minorHAnsi" w:eastAsiaTheme="minorHAnsi" w:hAnsiTheme="minorHAnsi" w:hint="eastAsia"/>
          <w:szCs w:val="24"/>
        </w:rPr>
        <w:t>BVR或RV</w:t>
      </w:r>
      <w:r w:rsidRPr="00802973">
        <w:rPr>
          <w:rFonts w:asciiTheme="minorHAnsi" w:eastAsiaTheme="minorHAnsi" w:hAnsiTheme="minorHAnsi"/>
          <w:szCs w:val="24"/>
        </w:rPr>
        <w:t>绝缘导线，耐压等级为</w:t>
      </w:r>
      <w:r w:rsidRPr="00802973">
        <w:rPr>
          <w:rFonts w:asciiTheme="minorHAnsi" w:eastAsiaTheme="minorHAnsi" w:hAnsiTheme="minorHAnsi" w:hint="eastAsia"/>
          <w:szCs w:val="24"/>
        </w:rPr>
        <w:t>0.45/0.75kV，</w:t>
      </w:r>
      <w:r w:rsidRPr="00802973">
        <w:rPr>
          <w:rFonts w:asciiTheme="minorHAnsi" w:eastAsiaTheme="minorHAnsi" w:hAnsiTheme="minorHAnsi"/>
          <w:szCs w:val="24"/>
        </w:rPr>
        <w:t>截面不小于2.5mm2 ，符合IEC有关标准。所有导线采用连接片连接。</w:t>
      </w:r>
    </w:p>
    <w:p w14:paraId="1205D5D7"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箱内布线沿水平和垂直方向敷设在金属或PVC线槽内，不允许斜角穿过任何框架或在</w:t>
      </w:r>
      <w:proofErr w:type="gramStart"/>
      <w:r w:rsidRPr="00802973">
        <w:rPr>
          <w:rFonts w:asciiTheme="minorHAnsi" w:eastAsiaTheme="minorHAnsi" w:hAnsiTheme="minorHAnsi"/>
          <w:szCs w:val="24"/>
        </w:rPr>
        <w:t>自粘式线缆</w:t>
      </w:r>
      <w:proofErr w:type="gramEnd"/>
      <w:r w:rsidRPr="00802973">
        <w:rPr>
          <w:rFonts w:asciiTheme="minorHAnsi" w:eastAsiaTheme="minorHAnsi" w:hAnsiTheme="minorHAnsi"/>
          <w:szCs w:val="24"/>
        </w:rPr>
        <w:t>架上敷设。</w:t>
      </w:r>
    </w:p>
    <w:p w14:paraId="04E9616A"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hint="eastAsia"/>
          <w:szCs w:val="24"/>
        </w:rPr>
        <w:t>导线排列整齐，压接牢固。门上电器元器件的应用软线加缠绕管配成，余量要适中。</w:t>
      </w:r>
    </w:p>
    <w:p w14:paraId="084ADDDA" w14:textId="77777777" w:rsidR="008D7817" w:rsidRPr="00802973" w:rsidRDefault="008D7817" w:rsidP="004C323F">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lastRenderedPageBreak/>
        <w:t>在每一连接点和端接处，对每一根导线提供与施工图相符的标记圈套，双向标记应相同。</w:t>
      </w:r>
    </w:p>
    <w:p w14:paraId="3B2DAC78" w14:textId="77777777" w:rsidR="008D7817" w:rsidRPr="00802973" w:rsidRDefault="008D7817" w:rsidP="00802973">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应提供所有主回路的接线，并应在箱内与</w:t>
      </w:r>
      <w:proofErr w:type="gramStart"/>
      <w:r w:rsidRPr="00802973">
        <w:rPr>
          <w:rFonts w:asciiTheme="minorHAnsi" w:eastAsiaTheme="minorHAnsi" w:hAnsiTheme="minorHAnsi"/>
          <w:szCs w:val="24"/>
        </w:rPr>
        <w:t>端子排端接</w:t>
      </w:r>
      <w:proofErr w:type="gramEnd"/>
      <w:r w:rsidRPr="00802973">
        <w:rPr>
          <w:rFonts w:asciiTheme="minorHAnsi" w:eastAsiaTheme="minorHAnsi" w:hAnsiTheme="minorHAnsi"/>
          <w:szCs w:val="24"/>
        </w:rPr>
        <w:t>，保证电缆在现场整齐的端接。</w:t>
      </w:r>
    </w:p>
    <w:p w14:paraId="623E3AE1" w14:textId="77777777" w:rsidR="008D7817" w:rsidRPr="00802973" w:rsidRDefault="008D7817" w:rsidP="00802973">
      <w:pPr>
        <w:spacing w:line="240" w:lineRule="auto"/>
        <w:ind w:firstLine="480"/>
        <w:rPr>
          <w:rFonts w:asciiTheme="minorHAnsi" w:eastAsiaTheme="minorHAnsi" w:hAnsiTheme="minorHAnsi"/>
          <w:szCs w:val="24"/>
        </w:rPr>
      </w:pPr>
      <w:r w:rsidRPr="00802973">
        <w:rPr>
          <w:rFonts w:asciiTheme="minorHAnsi" w:eastAsiaTheme="minorHAnsi" w:hAnsiTheme="minorHAnsi"/>
          <w:szCs w:val="24"/>
        </w:rPr>
        <w:t>应提供所有辅助回路的接线，包括传输单元之间的内部接线。功能单元之间的接线应在端子排中端接，并在接点处贴上一警告标记。外部控制设备的接线应在</w:t>
      </w:r>
      <w:proofErr w:type="gramStart"/>
      <w:r w:rsidRPr="00802973">
        <w:rPr>
          <w:rFonts w:asciiTheme="minorHAnsi" w:eastAsiaTheme="minorHAnsi" w:hAnsiTheme="minorHAnsi"/>
          <w:szCs w:val="24"/>
        </w:rPr>
        <w:t>端子排端接</w:t>
      </w:r>
      <w:proofErr w:type="gramEnd"/>
      <w:r w:rsidRPr="00802973">
        <w:rPr>
          <w:rFonts w:asciiTheme="minorHAnsi" w:eastAsiaTheme="minorHAnsi" w:hAnsiTheme="minorHAnsi"/>
          <w:szCs w:val="24"/>
        </w:rPr>
        <w:t>，以保证控制电缆在现场整齐地端接。每个功能单元及外接端子</w:t>
      </w:r>
      <w:proofErr w:type="gramStart"/>
      <w:r w:rsidRPr="00802973">
        <w:rPr>
          <w:rFonts w:asciiTheme="minorHAnsi" w:eastAsiaTheme="minorHAnsi" w:hAnsiTheme="minorHAnsi"/>
          <w:szCs w:val="24"/>
        </w:rPr>
        <w:t>排应用</w:t>
      </w:r>
      <w:proofErr w:type="gramEnd"/>
      <w:r w:rsidRPr="00802973">
        <w:rPr>
          <w:rFonts w:asciiTheme="minorHAnsi" w:eastAsiaTheme="minorHAnsi" w:hAnsiTheme="minorHAnsi"/>
          <w:szCs w:val="24"/>
        </w:rPr>
        <w:t>一块凸出的三聚氰胺片进行分割，并贴上一警告标记和功能组记号。</w:t>
      </w:r>
      <w:r w:rsidRPr="00802973">
        <w:rPr>
          <w:rFonts w:asciiTheme="minorHAnsi" w:eastAsiaTheme="minorHAnsi" w:hAnsiTheme="minorHAnsi" w:hint="eastAsia"/>
          <w:szCs w:val="24"/>
        </w:rPr>
        <w:t xml:space="preserve"> </w:t>
      </w:r>
    </w:p>
    <w:p w14:paraId="62C63DBC" w14:textId="77777777" w:rsidR="008D7817" w:rsidRPr="00AE3734" w:rsidRDefault="008D7817" w:rsidP="004C323F">
      <w:pPr>
        <w:pStyle w:val="Heading3"/>
        <w:spacing w:line="240" w:lineRule="auto"/>
        <w:rPr>
          <w:snapToGrid w:val="0"/>
        </w:rPr>
      </w:pPr>
      <w:bookmarkStart w:id="18" w:name="_Toc134519191"/>
      <w:r w:rsidRPr="00AE3734">
        <w:rPr>
          <w:rFonts w:hint="eastAsia"/>
          <w:snapToGrid w:val="0"/>
        </w:rPr>
        <w:t>控制器</w:t>
      </w:r>
      <w:bookmarkEnd w:id="18"/>
    </w:p>
    <w:p w14:paraId="6A3B3940" w14:textId="28790164" w:rsidR="008D7817" w:rsidRPr="00E82E4A" w:rsidRDefault="008D7817" w:rsidP="00802973">
      <w:pPr>
        <w:spacing w:line="240" w:lineRule="auto"/>
        <w:ind w:firstLine="480"/>
        <w:rPr>
          <w:snapToGrid w:val="0"/>
          <w:color w:val="000000"/>
          <w:szCs w:val="24"/>
        </w:rPr>
      </w:pPr>
      <w:r w:rsidRPr="00E60405">
        <w:rPr>
          <w:rFonts w:hint="eastAsia"/>
          <w:snapToGrid w:val="0"/>
          <w:szCs w:val="24"/>
        </w:rPr>
        <w:t>控制柜为厂家原厂品牌，智能</w:t>
      </w:r>
      <w:r w:rsidR="00193005">
        <w:rPr>
          <w:rFonts w:hint="eastAsia"/>
          <w:snapToGrid w:val="0"/>
          <w:szCs w:val="24"/>
        </w:rPr>
        <w:t>-</w:t>
      </w:r>
      <w:r w:rsidRPr="00E60405">
        <w:rPr>
          <w:rFonts w:hint="eastAsia"/>
          <w:snapToGrid w:val="0"/>
          <w:szCs w:val="24"/>
        </w:rPr>
        <w:t>核心控制逻辑应由生产厂商提供，并</w:t>
      </w:r>
      <w:r w:rsidRPr="00802973">
        <w:rPr>
          <w:rFonts w:asciiTheme="minorHAnsi" w:eastAsiaTheme="minorHAnsi" w:hAnsiTheme="minorHAnsi" w:hint="eastAsia"/>
          <w:szCs w:val="24"/>
        </w:rPr>
        <w:t>体现</w:t>
      </w:r>
      <w:r w:rsidRPr="00E60405">
        <w:rPr>
          <w:rFonts w:hint="eastAsia"/>
          <w:snapToGrid w:val="0"/>
          <w:szCs w:val="24"/>
        </w:rPr>
        <w:t>智能设计。</w:t>
      </w:r>
    </w:p>
    <w:p w14:paraId="7D1031ED" w14:textId="77777777" w:rsidR="008D7817" w:rsidRPr="00AE3734" w:rsidRDefault="008D7817" w:rsidP="004C323F">
      <w:pPr>
        <w:pStyle w:val="Heading3"/>
        <w:spacing w:line="240" w:lineRule="auto"/>
        <w:rPr>
          <w:snapToGrid w:val="0"/>
        </w:rPr>
      </w:pPr>
      <w:bookmarkStart w:id="19" w:name="_Toc134519192"/>
      <w:r w:rsidRPr="00AE3734">
        <w:rPr>
          <w:rFonts w:hint="eastAsia"/>
          <w:snapToGrid w:val="0"/>
        </w:rPr>
        <w:t>人机界面</w:t>
      </w:r>
      <w:bookmarkEnd w:id="19"/>
    </w:p>
    <w:p w14:paraId="71583D97" w14:textId="77777777" w:rsidR="008D7817" w:rsidRPr="00E82E4A" w:rsidRDefault="008D7817" w:rsidP="00802973">
      <w:pPr>
        <w:spacing w:line="240" w:lineRule="auto"/>
        <w:ind w:firstLine="480"/>
        <w:rPr>
          <w:snapToGrid w:val="0"/>
          <w:color w:val="000000"/>
          <w:szCs w:val="24"/>
        </w:rPr>
      </w:pPr>
      <w:r w:rsidRPr="00802973">
        <w:rPr>
          <w:rFonts w:asciiTheme="minorHAnsi" w:eastAsiaTheme="minorHAnsi" w:hAnsiTheme="minorHAnsi" w:hint="eastAsia"/>
          <w:szCs w:val="24"/>
        </w:rPr>
        <w:t>采用10寸真彩触摸屏，为泵组厂家原厂品牌。</w:t>
      </w:r>
    </w:p>
    <w:p w14:paraId="613FCAA8" w14:textId="77777777" w:rsidR="008D7817" w:rsidRPr="00E82E4A" w:rsidRDefault="008D7817" w:rsidP="004C323F">
      <w:pPr>
        <w:pStyle w:val="Heading3"/>
        <w:spacing w:line="240" w:lineRule="auto"/>
        <w:rPr>
          <w:snapToGrid w:val="0"/>
        </w:rPr>
      </w:pPr>
      <w:bookmarkStart w:id="20" w:name="_Toc134519193"/>
      <w:r w:rsidRPr="00E82E4A">
        <w:rPr>
          <w:rFonts w:hint="eastAsia"/>
          <w:snapToGrid w:val="0"/>
        </w:rPr>
        <w:t>通讯协议</w:t>
      </w:r>
      <w:bookmarkEnd w:id="20"/>
    </w:p>
    <w:p w14:paraId="674E7229" w14:textId="77777777" w:rsidR="008D7817" w:rsidRPr="00802973" w:rsidRDefault="008D7817" w:rsidP="00802973">
      <w:pPr>
        <w:spacing w:line="240" w:lineRule="auto"/>
        <w:ind w:firstLine="480"/>
        <w:rPr>
          <w:rFonts w:asciiTheme="minorHAnsi" w:eastAsiaTheme="minorHAnsi" w:hAnsiTheme="minorHAnsi"/>
          <w:szCs w:val="24"/>
        </w:rPr>
      </w:pPr>
      <w:r w:rsidRPr="00802973">
        <w:rPr>
          <w:rFonts w:asciiTheme="minorHAnsi" w:eastAsiaTheme="minorHAnsi" w:hAnsiTheme="minorHAnsi" w:hint="eastAsia"/>
          <w:szCs w:val="24"/>
        </w:rPr>
        <w:t>控制器应有开放通讯协议，与上层系统传输数据，包括M</w:t>
      </w:r>
      <w:r w:rsidRPr="00802973">
        <w:rPr>
          <w:rFonts w:asciiTheme="minorHAnsi" w:eastAsiaTheme="minorHAnsi" w:hAnsiTheme="minorHAnsi"/>
          <w:szCs w:val="24"/>
        </w:rPr>
        <w:t>odbus RTU, Modbus TCP/IP</w:t>
      </w:r>
      <w:r w:rsidRPr="00802973">
        <w:rPr>
          <w:rFonts w:asciiTheme="minorHAnsi" w:eastAsiaTheme="minorHAnsi" w:hAnsiTheme="minorHAnsi" w:hint="eastAsia"/>
          <w:szCs w:val="24"/>
        </w:rPr>
        <w:t xml:space="preserve">或 </w:t>
      </w:r>
      <w:proofErr w:type="spellStart"/>
      <w:r w:rsidRPr="00802973">
        <w:rPr>
          <w:rFonts w:asciiTheme="minorHAnsi" w:eastAsiaTheme="minorHAnsi" w:hAnsiTheme="minorHAnsi"/>
          <w:szCs w:val="24"/>
        </w:rPr>
        <w:t>Profinet</w:t>
      </w:r>
      <w:proofErr w:type="spellEnd"/>
    </w:p>
    <w:p w14:paraId="477E74A6" w14:textId="77777777" w:rsidR="008D7817" w:rsidRDefault="008D7817" w:rsidP="004C323F">
      <w:pPr>
        <w:pStyle w:val="Heading3"/>
        <w:spacing w:line="240" w:lineRule="auto"/>
      </w:pPr>
      <w:bookmarkStart w:id="21" w:name="_Toc134519194"/>
      <w:r w:rsidRPr="003669A2">
        <w:rPr>
          <w:rFonts w:hint="eastAsia"/>
        </w:rPr>
        <w:t>控制柜</w:t>
      </w:r>
      <w:r w:rsidRPr="006626B8">
        <w:rPr>
          <w:rFonts w:hint="eastAsia"/>
          <w:snapToGrid w:val="0"/>
        </w:rPr>
        <w:t>低压</w:t>
      </w:r>
      <w:r w:rsidRPr="003669A2">
        <w:rPr>
          <w:rFonts w:hint="eastAsia"/>
        </w:rPr>
        <w:t>电气元件表品牌系列限定表</w:t>
      </w:r>
      <w:bookmarkEnd w:id="21"/>
    </w:p>
    <w:p w14:paraId="594DD168" w14:textId="77777777" w:rsidR="008D7817" w:rsidRDefault="008D7817" w:rsidP="00802973">
      <w:pPr>
        <w:spacing w:line="240" w:lineRule="auto"/>
        <w:ind w:firstLine="480"/>
      </w:pPr>
      <w:r w:rsidRPr="00802973">
        <w:rPr>
          <w:rFonts w:asciiTheme="minorHAnsi" w:eastAsiaTheme="minorHAnsi" w:hAnsiTheme="minorHAnsi" w:hint="eastAsia"/>
          <w:szCs w:val="24"/>
        </w:rPr>
        <w:t>要求变频柜选用的低压电气元件不得低于以下品牌系列之标准：</w:t>
      </w:r>
    </w:p>
    <w:p w14:paraId="1967591A" w14:textId="77777777" w:rsidR="008D7817" w:rsidRDefault="008D7817" w:rsidP="004C323F">
      <w:pPr>
        <w:spacing w:line="240" w:lineRule="auto"/>
      </w:pPr>
    </w:p>
    <w:tbl>
      <w:tblPr>
        <w:tblW w:w="8500" w:type="dxa"/>
        <w:jc w:val="center"/>
        <w:tblLook w:val="04A0" w:firstRow="1" w:lastRow="0" w:firstColumn="1" w:lastColumn="0" w:noHBand="0" w:noVBand="1"/>
      </w:tblPr>
      <w:tblGrid>
        <w:gridCol w:w="3080"/>
        <w:gridCol w:w="1725"/>
        <w:gridCol w:w="2703"/>
        <w:gridCol w:w="992"/>
      </w:tblGrid>
      <w:tr w:rsidR="008D7817" w:rsidRPr="00A73AC0" w14:paraId="4598892D" w14:textId="77777777" w:rsidTr="006D0D8F">
        <w:trPr>
          <w:trHeight w:val="312"/>
          <w:jc w:val="center"/>
        </w:trPr>
        <w:tc>
          <w:tcPr>
            <w:tcW w:w="30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CD1F783" w14:textId="77777777" w:rsidR="008D7817" w:rsidRPr="00D855EE" w:rsidRDefault="008D7817" w:rsidP="004C323F">
            <w:pPr>
              <w:widowControl/>
              <w:spacing w:line="240" w:lineRule="auto"/>
              <w:jc w:val="center"/>
              <w:rPr>
                <w:rFonts w:asciiTheme="minorHAnsi" w:eastAsiaTheme="minorHAnsi" w:hAnsiTheme="minorHAnsi"/>
                <w:b/>
                <w:bCs/>
                <w:szCs w:val="24"/>
              </w:rPr>
            </w:pPr>
            <w:r w:rsidRPr="00D855EE">
              <w:rPr>
                <w:rFonts w:asciiTheme="minorHAnsi" w:eastAsiaTheme="minorHAnsi" w:hAnsiTheme="minorHAnsi" w:hint="eastAsia"/>
                <w:b/>
                <w:bCs/>
                <w:szCs w:val="24"/>
              </w:rPr>
              <w:t>设备名称</w:t>
            </w:r>
          </w:p>
        </w:tc>
        <w:tc>
          <w:tcPr>
            <w:tcW w:w="54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E1137DB" w14:textId="77777777" w:rsidR="008D7817" w:rsidRPr="00D855EE" w:rsidRDefault="008D7817" w:rsidP="004C323F">
            <w:pPr>
              <w:widowControl/>
              <w:spacing w:line="240" w:lineRule="auto"/>
              <w:jc w:val="center"/>
              <w:rPr>
                <w:rFonts w:asciiTheme="minorHAnsi" w:eastAsiaTheme="minorHAnsi" w:hAnsiTheme="minorHAnsi"/>
                <w:b/>
                <w:bCs/>
                <w:szCs w:val="24"/>
              </w:rPr>
            </w:pPr>
            <w:r w:rsidRPr="00D855EE">
              <w:rPr>
                <w:rFonts w:asciiTheme="minorHAnsi" w:eastAsiaTheme="minorHAnsi" w:hAnsiTheme="minorHAnsi" w:hint="eastAsia"/>
                <w:b/>
                <w:bCs/>
                <w:szCs w:val="24"/>
              </w:rPr>
              <w:t>主要电气元件品牌系列参考</w:t>
            </w:r>
          </w:p>
        </w:tc>
      </w:tr>
      <w:tr w:rsidR="008D7817" w:rsidRPr="00A73AC0" w14:paraId="196AFBED" w14:textId="77777777" w:rsidTr="006D0D8F">
        <w:trPr>
          <w:trHeight w:val="312"/>
          <w:jc w:val="center"/>
        </w:trPr>
        <w:tc>
          <w:tcPr>
            <w:tcW w:w="308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7D35B2B" w14:textId="77777777" w:rsidR="008D7817" w:rsidRPr="00D855EE" w:rsidRDefault="008D7817" w:rsidP="004C323F">
            <w:pPr>
              <w:widowControl/>
              <w:spacing w:line="240" w:lineRule="auto"/>
              <w:rPr>
                <w:rFonts w:asciiTheme="minorHAnsi" w:eastAsiaTheme="minorHAnsi" w:hAnsiTheme="minorHAnsi"/>
                <w:b/>
                <w:bCs/>
                <w:szCs w:val="24"/>
              </w:rPr>
            </w:pPr>
          </w:p>
        </w:tc>
        <w:tc>
          <w:tcPr>
            <w:tcW w:w="1725" w:type="dxa"/>
            <w:tcBorders>
              <w:top w:val="nil"/>
              <w:left w:val="nil"/>
              <w:bottom w:val="single" w:sz="4" w:space="0" w:color="auto"/>
              <w:right w:val="single" w:sz="4" w:space="0" w:color="auto"/>
            </w:tcBorders>
            <w:shd w:val="clear" w:color="auto" w:fill="auto"/>
            <w:noWrap/>
            <w:vAlign w:val="center"/>
            <w:hideMark/>
          </w:tcPr>
          <w:p w14:paraId="525D2F9A" w14:textId="77777777" w:rsidR="008D7817" w:rsidRPr="00D855EE" w:rsidRDefault="008D7817" w:rsidP="004C323F">
            <w:pPr>
              <w:widowControl/>
              <w:spacing w:line="240" w:lineRule="auto"/>
              <w:jc w:val="center"/>
              <w:rPr>
                <w:rFonts w:asciiTheme="minorHAnsi" w:eastAsiaTheme="minorHAnsi" w:hAnsiTheme="minorHAnsi"/>
                <w:b/>
                <w:bCs/>
                <w:szCs w:val="24"/>
              </w:rPr>
            </w:pPr>
            <w:r w:rsidRPr="00D855EE">
              <w:rPr>
                <w:rFonts w:asciiTheme="minorHAnsi" w:eastAsiaTheme="minorHAnsi" w:hAnsiTheme="minorHAnsi" w:hint="eastAsia"/>
                <w:b/>
                <w:bCs/>
                <w:szCs w:val="24"/>
              </w:rPr>
              <w:t>参考品牌</w:t>
            </w:r>
          </w:p>
        </w:tc>
        <w:tc>
          <w:tcPr>
            <w:tcW w:w="2703" w:type="dxa"/>
            <w:tcBorders>
              <w:top w:val="nil"/>
              <w:left w:val="nil"/>
              <w:bottom w:val="single" w:sz="4" w:space="0" w:color="auto"/>
              <w:right w:val="single" w:sz="4" w:space="0" w:color="auto"/>
            </w:tcBorders>
            <w:shd w:val="clear" w:color="auto" w:fill="auto"/>
            <w:noWrap/>
            <w:vAlign w:val="center"/>
            <w:hideMark/>
          </w:tcPr>
          <w:p w14:paraId="5BF7FC83" w14:textId="77777777" w:rsidR="008D7817" w:rsidRPr="00D855EE" w:rsidRDefault="008D7817" w:rsidP="004C323F">
            <w:pPr>
              <w:widowControl/>
              <w:spacing w:line="240" w:lineRule="auto"/>
              <w:jc w:val="center"/>
              <w:rPr>
                <w:rFonts w:asciiTheme="minorHAnsi" w:eastAsiaTheme="minorHAnsi" w:hAnsiTheme="minorHAnsi"/>
                <w:b/>
                <w:bCs/>
                <w:szCs w:val="24"/>
              </w:rPr>
            </w:pPr>
            <w:r w:rsidRPr="00D855EE">
              <w:rPr>
                <w:rFonts w:asciiTheme="minorHAnsi" w:eastAsiaTheme="minorHAnsi" w:hAnsiTheme="minorHAnsi" w:hint="eastAsia"/>
                <w:b/>
                <w:bCs/>
                <w:szCs w:val="24"/>
              </w:rPr>
              <w:t>参考系列</w:t>
            </w:r>
          </w:p>
        </w:tc>
        <w:tc>
          <w:tcPr>
            <w:tcW w:w="992" w:type="dxa"/>
            <w:tcBorders>
              <w:top w:val="nil"/>
              <w:left w:val="nil"/>
              <w:bottom w:val="single" w:sz="4" w:space="0" w:color="auto"/>
              <w:right w:val="single" w:sz="4" w:space="0" w:color="auto"/>
            </w:tcBorders>
            <w:shd w:val="clear" w:color="auto" w:fill="auto"/>
            <w:noWrap/>
            <w:vAlign w:val="center"/>
            <w:hideMark/>
          </w:tcPr>
          <w:p w14:paraId="539F1810" w14:textId="77777777" w:rsidR="008D7817" w:rsidRPr="00D855EE" w:rsidRDefault="008D7817" w:rsidP="004C323F">
            <w:pPr>
              <w:widowControl/>
              <w:spacing w:line="240" w:lineRule="auto"/>
              <w:jc w:val="center"/>
              <w:rPr>
                <w:rFonts w:asciiTheme="minorHAnsi" w:eastAsiaTheme="minorHAnsi" w:hAnsiTheme="minorHAnsi"/>
                <w:b/>
                <w:bCs/>
                <w:szCs w:val="24"/>
              </w:rPr>
            </w:pPr>
            <w:r w:rsidRPr="00D855EE">
              <w:rPr>
                <w:rFonts w:asciiTheme="minorHAnsi" w:eastAsiaTheme="minorHAnsi" w:hAnsiTheme="minorHAnsi" w:hint="eastAsia"/>
                <w:b/>
                <w:bCs/>
                <w:szCs w:val="24"/>
              </w:rPr>
              <w:t>产地</w:t>
            </w:r>
          </w:p>
        </w:tc>
      </w:tr>
      <w:tr w:rsidR="008D7817" w:rsidRPr="00A73AC0" w14:paraId="4C88C447" w14:textId="77777777" w:rsidTr="006D0D8F">
        <w:trPr>
          <w:trHeight w:val="312"/>
          <w:jc w:val="center"/>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F6BF8"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塑壳断路器</w:t>
            </w:r>
            <w:r w:rsidRPr="00D855EE">
              <w:rPr>
                <w:rFonts w:asciiTheme="minorHAnsi" w:eastAsiaTheme="minorHAnsi" w:hAnsiTheme="minorHAnsi" w:hint="eastAsia"/>
                <w:szCs w:val="24"/>
              </w:rPr>
              <w:br/>
              <w:t>&gt;125A</w:t>
            </w:r>
          </w:p>
        </w:tc>
        <w:tc>
          <w:tcPr>
            <w:tcW w:w="1725" w:type="dxa"/>
            <w:tcBorders>
              <w:top w:val="nil"/>
              <w:left w:val="nil"/>
              <w:bottom w:val="single" w:sz="4" w:space="0" w:color="auto"/>
              <w:right w:val="single" w:sz="4" w:space="0" w:color="auto"/>
            </w:tcBorders>
            <w:shd w:val="clear" w:color="auto" w:fill="auto"/>
            <w:noWrap/>
            <w:vAlign w:val="center"/>
            <w:hideMark/>
          </w:tcPr>
          <w:p w14:paraId="59EDDDC3"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ABB</w:t>
            </w:r>
          </w:p>
        </w:tc>
        <w:tc>
          <w:tcPr>
            <w:tcW w:w="2703" w:type="dxa"/>
            <w:tcBorders>
              <w:top w:val="nil"/>
              <w:left w:val="nil"/>
              <w:bottom w:val="single" w:sz="4" w:space="0" w:color="auto"/>
              <w:right w:val="single" w:sz="4" w:space="0" w:color="auto"/>
            </w:tcBorders>
            <w:shd w:val="clear" w:color="auto" w:fill="auto"/>
            <w:noWrap/>
            <w:vAlign w:val="center"/>
            <w:hideMark/>
          </w:tcPr>
          <w:p w14:paraId="1561656C"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XT/T</w:t>
            </w:r>
          </w:p>
        </w:tc>
        <w:tc>
          <w:tcPr>
            <w:tcW w:w="992" w:type="dxa"/>
            <w:tcBorders>
              <w:top w:val="nil"/>
              <w:left w:val="nil"/>
              <w:bottom w:val="single" w:sz="4" w:space="0" w:color="auto"/>
              <w:right w:val="single" w:sz="4" w:space="0" w:color="auto"/>
            </w:tcBorders>
            <w:shd w:val="clear" w:color="auto" w:fill="auto"/>
            <w:noWrap/>
            <w:vAlign w:val="center"/>
            <w:hideMark/>
          </w:tcPr>
          <w:p w14:paraId="547CA312"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792D34AE" w14:textId="77777777" w:rsidTr="006D0D8F">
        <w:trPr>
          <w:trHeight w:val="312"/>
          <w:jc w:val="center"/>
        </w:trPr>
        <w:tc>
          <w:tcPr>
            <w:tcW w:w="3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DEB05C" w14:textId="77777777" w:rsidR="008D7817" w:rsidRPr="00D855EE" w:rsidRDefault="008D7817" w:rsidP="004C323F">
            <w:pPr>
              <w:widowControl/>
              <w:spacing w:line="240" w:lineRule="auto"/>
              <w:rPr>
                <w:rFonts w:asciiTheme="minorHAnsi" w:eastAsiaTheme="minorHAnsi" w:hAnsiTheme="minorHAnsi"/>
                <w:szCs w:val="24"/>
              </w:rPr>
            </w:pPr>
          </w:p>
        </w:tc>
        <w:tc>
          <w:tcPr>
            <w:tcW w:w="1725" w:type="dxa"/>
            <w:tcBorders>
              <w:top w:val="nil"/>
              <w:left w:val="nil"/>
              <w:bottom w:val="single" w:sz="4" w:space="0" w:color="auto"/>
              <w:right w:val="single" w:sz="4" w:space="0" w:color="auto"/>
            </w:tcBorders>
            <w:shd w:val="clear" w:color="auto" w:fill="auto"/>
            <w:noWrap/>
            <w:vAlign w:val="center"/>
            <w:hideMark/>
          </w:tcPr>
          <w:p w14:paraId="3B2087B9"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施耐德</w:t>
            </w:r>
          </w:p>
        </w:tc>
        <w:tc>
          <w:tcPr>
            <w:tcW w:w="2703" w:type="dxa"/>
            <w:tcBorders>
              <w:top w:val="nil"/>
              <w:left w:val="nil"/>
              <w:bottom w:val="single" w:sz="4" w:space="0" w:color="auto"/>
              <w:right w:val="single" w:sz="4" w:space="0" w:color="auto"/>
            </w:tcBorders>
            <w:shd w:val="clear" w:color="auto" w:fill="auto"/>
            <w:noWrap/>
            <w:vAlign w:val="center"/>
            <w:hideMark/>
          </w:tcPr>
          <w:p w14:paraId="6A0396ED"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NSX</w:t>
            </w:r>
          </w:p>
        </w:tc>
        <w:tc>
          <w:tcPr>
            <w:tcW w:w="992" w:type="dxa"/>
            <w:tcBorders>
              <w:top w:val="nil"/>
              <w:left w:val="nil"/>
              <w:bottom w:val="single" w:sz="4" w:space="0" w:color="auto"/>
              <w:right w:val="single" w:sz="4" w:space="0" w:color="auto"/>
            </w:tcBorders>
            <w:shd w:val="clear" w:color="auto" w:fill="auto"/>
            <w:noWrap/>
            <w:vAlign w:val="center"/>
            <w:hideMark/>
          </w:tcPr>
          <w:p w14:paraId="26C1F052"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447CFCE6" w14:textId="77777777" w:rsidTr="006D0D8F">
        <w:trPr>
          <w:trHeight w:val="312"/>
          <w:jc w:val="center"/>
        </w:trPr>
        <w:tc>
          <w:tcPr>
            <w:tcW w:w="3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4AEE92" w14:textId="77777777" w:rsidR="008D7817" w:rsidRPr="00D855EE" w:rsidRDefault="008D7817" w:rsidP="004C323F">
            <w:pPr>
              <w:widowControl/>
              <w:spacing w:line="240" w:lineRule="auto"/>
              <w:rPr>
                <w:rFonts w:asciiTheme="minorHAnsi" w:eastAsiaTheme="minorHAnsi" w:hAnsiTheme="minorHAnsi"/>
                <w:szCs w:val="24"/>
              </w:rPr>
            </w:pPr>
          </w:p>
        </w:tc>
        <w:tc>
          <w:tcPr>
            <w:tcW w:w="1725" w:type="dxa"/>
            <w:tcBorders>
              <w:top w:val="nil"/>
              <w:left w:val="nil"/>
              <w:bottom w:val="single" w:sz="4" w:space="0" w:color="auto"/>
              <w:right w:val="single" w:sz="4" w:space="0" w:color="auto"/>
            </w:tcBorders>
            <w:shd w:val="clear" w:color="auto" w:fill="auto"/>
            <w:noWrap/>
            <w:vAlign w:val="center"/>
            <w:hideMark/>
          </w:tcPr>
          <w:p w14:paraId="13AF3E85"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西门子</w:t>
            </w:r>
          </w:p>
        </w:tc>
        <w:tc>
          <w:tcPr>
            <w:tcW w:w="2703" w:type="dxa"/>
            <w:tcBorders>
              <w:top w:val="nil"/>
              <w:left w:val="nil"/>
              <w:bottom w:val="single" w:sz="4" w:space="0" w:color="auto"/>
              <w:right w:val="single" w:sz="4" w:space="0" w:color="auto"/>
            </w:tcBorders>
            <w:shd w:val="clear" w:color="auto" w:fill="auto"/>
            <w:noWrap/>
            <w:vAlign w:val="center"/>
            <w:hideMark/>
          </w:tcPr>
          <w:p w14:paraId="44FE21DF"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3VL</w:t>
            </w:r>
          </w:p>
        </w:tc>
        <w:tc>
          <w:tcPr>
            <w:tcW w:w="992" w:type="dxa"/>
            <w:tcBorders>
              <w:top w:val="nil"/>
              <w:left w:val="nil"/>
              <w:bottom w:val="single" w:sz="4" w:space="0" w:color="auto"/>
              <w:right w:val="single" w:sz="4" w:space="0" w:color="auto"/>
            </w:tcBorders>
            <w:shd w:val="clear" w:color="auto" w:fill="auto"/>
            <w:noWrap/>
            <w:vAlign w:val="center"/>
            <w:hideMark/>
          </w:tcPr>
          <w:p w14:paraId="646652A2"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2FBAB922" w14:textId="77777777" w:rsidTr="006D0D8F">
        <w:trPr>
          <w:trHeight w:val="312"/>
          <w:jc w:val="center"/>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EDA8D"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微型断路器</w:t>
            </w:r>
          </w:p>
        </w:tc>
        <w:tc>
          <w:tcPr>
            <w:tcW w:w="1725" w:type="dxa"/>
            <w:tcBorders>
              <w:top w:val="nil"/>
              <w:left w:val="nil"/>
              <w:bottom w:val="single" w:sz="4" w:space="0" w:color="auto"/>
              <w:right w:val="single" w:sz="4" w:space="0" w:color="auto"/>
            </w:tcBorders>
            <w:shd w:val="clear" w:color="auto" w:fill="auto"/>
            <w:noWrap/>
            <w:vAlign w:val="center"/>
            <w:hideMark/>
          </w:tcPr>
          <w:p w14:paraId="11130248"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ABB</w:t>
            </w:r>
          </w:p>
        </w:tc>
        <w:tc>
          <w:tcPr>
            <w:tcW w:w="2703" w:type="dxa"/>
            <w:tcBorders>
              <w:top w:val="nil"/>
              <w:left w:val="nil"/>
              <w:bottom w:val="single" w:sz="4" w:space="0" w:color="auto"/>
              <w:right w:val="single" w:sz="4" w:space="0" w:color="auto"/>
            </w:tcBorders>
            <w:shd w:val="clear" w:color="auto" w:fill="auto"/>
            <w:noWrap/>
            <w:vAlign w:val="center"/>
            <w:hideMark/>
          </w:tcPr>
          <w:p w14:paraId="214B3A55"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S200</w:t>
            </w:r>
          </w:p>
        </w:tc>
        <w:tc>
          <w:tcPr>
            <w:tcW w:w="992" w:type="dxa"/>
            <w:tcBorders>
              <w:top w:val="nil"/>
              <w:left w:val="nil"/>
              <w:bottom w:val="single" w:sz="4" w:space="0" w:color="auto"/>
              <w:right w:val="single" w:sz="4" w:space="0" w:color="auto"/>
            </w:tcBorders>
            <w:shd w:val="clear" w:color="auto" w:fill="auto"/>
            <w:noWrap/>
            <w:vAlign w:val="center"/>
            <w:hideMark/>
          </w:tcPr>
          <w:p w14:paraId="5E098EDE"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1C80CCAC" w14:textId="77777777" w:rsidTr="006D0D8F">
        <w:trPr>
          <w:trHeight w:val="312"/>
          <w:jc w:val="center"/>
        </w:trPr>
        <w:tc>
          <w:tcPr>
            <w:tcW w:w="3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5D2911" w14:textId="77777777" w:rsidR="008D7817" w:rsidRPr="00D855EE" w:rsidRDefault="008D7817" w:rsidP="004C323F">
            <w:pPr>
              <w:widowControl/>
              <w:spacing w:line="240" w:lineRule="auto"/>
              <w:rPr>
                <w:rFonts w:asciiTheme="minorHAnsi" w:eastAsiaTheme="minorHAnsi" w:hAnsiTheme="minorHAnsi"/>
                <w:szCs w:val="24"/>
              </w:rPr>
            </w:pPr>
          </w:p>
        </w:tc>
        <w:tc>
          <w:tcPr>
            <w:tcW w:w="1725" w:type="dxa"/>
            <w:tcBorders>
              <w:top w:val="nil"/>
              <w:left w:val="nil"/>
              <w:bottom w:val="single" w:sz="4" w:space="0" w:color="auto"/>
              <w:right w:val="single" w:sz="4" w:space="0" w:color="auto"/>
            </w:tcBorders>
            <w:shd w:val="clear" w:color="auto" w:fill="auto"/>
            <w:noWrap/>
            <w:vAlign w:val="center"/>
            <w:hideMark/>
          </w:tcPr>
          <w:p w14:paraId="75FD313D"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施耐德</w:t>
            </w:r>
          </w:p>
        </w:tc>
        <w:tc>
          <w:tcPr>
            <w:tcW w:w="2703" w:type="dxa"/>
            <w:tcBorders>
              <w:top w:val="nil"/>
              <w:left w:val="nil"/>
              <w:bottom w:val="single" w:sz="4" w:space="0" w:color="auto"/>
              <w:right w:val="single" w:sz="4" w:space="0" w:color="auto"/>
            </w:tcBorders>
            <w:shd w:val="clear" w:color="auto" w:fill="auto"/>
            <w:noWrap/>
            <w:vAlign w:val="center"/>
            <w:hideMark/>
          </w:tcPr>
          <w:p w14:paraId="0D56D69E"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Acti9（iC65/C120H）</w:t>
            </w:r>
          </w:p>
        </w:tc>
        <w:tc>
          <w:tcPr>
            <w:tcW w:w="992" w:type="dxa"/>
            <w:tcBorders>
              <w:top w:val="nil"/>
              <w:left w:val="nil"/>
              <w:bottom w:val="single" w:sz="4" w:space="0" w:color="auto"/>
              <w:right w:val="single" w:sz="4" w:space="0" w:color="auto"/>
            </w:tcBorders>
            <w:shd w:val="clear" w:color="auto" w:fill="auto"/>
            <w:noWrap/>
            <w:vAlign w:val="center"/>
            <w:hideMark/>
          </w:tcPr>
          <w:p w14:paraId="57741CC6"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235B07CC" w14:textId="77777777" w:rsidTr="006D0D8F">
        <w:trPr>
          <w:trHeight w:val="312"/>
          <w:jc w:val="center"/>
        </w:trPr>
        <w:tc>
          <w:tcPr>
            <w:tcW w:w="3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3895D0" w14:textId="77777777" w:rsidR="008D7817" w:rsidRPr="00D855EE" w:rsidRDefault="008D7817" w:rsidP="004C323F">
            <w:pPr>
              <w:widowControl/>
              <w:spacing w:line="240" w:lineRule="auto"/>
              <w:rPr>
                <w:rFonts w:asciiTheme="minorHAnsi" w:eastAsiaTheme="minorHAnsi" w:hAnsiTheme="minorHAnsi"/>
                <w:szCs w:val="24"/>
              </w:rPr>
            </w:pPr>
          </w:p>
        </w:tc>
        <w:tc>
          <w:tcPr>
            <w:tcW w:w="1725" w:type="dxa"/>
            <w:tcBorders>
              <w:top w:val="nil"/>
              <w:left w:val="nil"/>
              <w:bottom w:val="single" w:sz="4" w:space="0" w:color="auto"/>
              <w:right w:val="single" w:sz="4" w:space="0" w:color="auto"/>
            </w:tcBorders>
            <w:shd w:val="clear" w:color="auto" w:fill="auto"/>
            <w:noWrap/>
            <w:vAlign w:val="center"/>
            <w:hideMark/>
          </w:tcPr>
          <w:p w14:paraId="59D8104C"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西门子</w:t>
            </w:r>
          </w:p>
        </w:tc>
        <w:tc>
          <w:tcPr>
            <w:tcW w:w="2703" w:type="dxa"/>
            <w:tcBorders>
              <w:top w:val="nil"/>
              <w:left w:val="nil"/>
              <w:bottom w:val="single" w:sz="4" w:space="0" w:color="auto"/>
              <w:right w:val="single" w:sz="4" w:space="0" w:color="auto"/>
            </w:tcBorders>
            <w:shd w:val="clear" w:color="auto" w:fill="auto"/>
            <w:noWrap/>
            <w:vAlign w:val="center"/>
            <w:hideMark/>
          </w:tcPr>
          <w:p w14:paraId="50F6153D"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5SY</w:t>
            </w:r>
          </w:p>
        </w:tc>
        <w:tc>
          <w:tcPr>
            <w:tcW w:w="992" w:type="dxa"/>
            <w:tcBorders>
              <w:top w:val="nil"/>
              <w:left w:val="nil"/>
              <w:bottom w:val="single" w:sz="4" w:space="0" w:color="auto"/>
              <w:right w:val="single" w:sz="4" w:space="0" w:color="auto"/>
            </w:tcBorders>
            <w:shd w:val="clear" w:color="auto" w:fill="auto"/>
            <w:noWrap/>
            <w:vAlign w:val="center"/>
            <w:hideMark/>
          </w:tcPr>
          <w:p w14:paraId="0B99B901"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7726ECEC" w14:textId="77777777" w:rsidTr="006D0D8F">
        <w:trPr>
          <w:trHeight w:val="312"/>
          <w:jc w:val="center"/>
        </w:trPr>
        <w:tc>
          <w:tcPr>
            <w:tcW w:w="30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646EBEE"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隔离负荷开关</w:t>
            </w:r>
          </w:p>
          <w:p w14:paraId="19D60CF6"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（如需配置）</w:t>
            </w:r>
          </w:p>
        </w:tc>
        <w:tc>
          <w:tcPr>
            <w:tcW w:w="1725" w:type="dxa"/>
            <w:tcBorders>
              <w:top w:val="nil"/>
              <w:left w:val="nil"/>
              <w:bottom w:val="single" w:sz="4" w:space="0" w:color="auto"/>
              <w:right w:val="single" w:sz="4" w:space="0" w:color="auto"/>
            </w:tcBorders>
            <w:shd w:val="clear" w:color="auto" w:fill="auto"/>
            <w:noWrap/>
            <w:vAlign w:val="center"/>
            <w:hideMark/>
          </w:tcPr>
          <w:p w14:paraId="43BC0AD0"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ABB</w:t>
            </w:r>
          </w:p>
        </w:tc>
        <w:tc>
          <w:tcPr>
            <w:tcW w:w="2703" w:type="dxa"/>
            <w:tcBorders>
              <w:top w:val="nil"/>
              <w:left w:val="nil"/>
              <w:bottom w:val="single" w:sz="4" w:space="0" w:color="auto"/>
              <w:right w:val="single" w:sz="4" w:space="0" w:color="auto"/>
            </w:tcBorders>
            <w:shd w:val="clear" w:color="auto" w:fill="auto"/>
            <w:noWrap/>
            <w:vAlign w:val="center"/>
            <w:hideMark/>
          </w:tcPr>
          <w:p w14:paraId="1FF7B86A"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OT</w:t>
            </w:r>
          </w:p>
        </w:tc>
        <w:tc>
          <w:tcPr>
            <w:tcW w:w="992" w:type="dxa"/>
            <w:tcBorders>
              <w:top w:val="nil"/>
              <w:left w:val="nil"/>
              <w:bottom w:val="single" w:sz="4" w:space="0" w:color="auto"/>
              <w:right w:val="single" w:sz="4" w:space="0" w:color="auto"/>
            </w:tcBorders>
            <w:shd w:val="clear" w:color="auto" w:fill="auto"/>
            <w:noWrap/>
            <w:vAlign w:val="center"/>
            <w:hideMark/>
          </w:tcPr>
          <w:p w14:paraId="7D6A6EBB"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2A9C57AE" w14:textId="77777777" w:rsidTr="006D0D8F">
        <w:trPr>
          <w:trHeight w:val="312"/>
          <w:jc w:val="center"/>
        </w:trPr>
        <w:tc>
          <w:tcPr>
            <w:tcW w:w="308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B5C16A4" w14:textId="77777777" w:rsidR="008D7817" w:rsidRPr="00D855EE" w:rsidRDefault="008D7817" w:rsidP="004C323F">
            <w:pPr>
              <w:widowControl/>
              <w:spacing w:line="240" w:lineRule="auto"/>
              <w:rPr>
                <w:rFonts w:asciiTheme="minorHAnsi" w:eastAsiaTheme="minorHAnsi" w:hAnsiTheme="minorHAnsi"/>
                <w:szCs w:val="24"/>
              </w:rPr>
            </w:pPr>
          </w:p>
        </w:tc>
        <w:tc>
          <w:tcPr>
            <w:tcW w:w="1725" w:type="dxa"/>
            <w:tcBorders>
              <w:top w:val="nil"/>
              <w:left w:val="nil"/>
              <w:bottom w:val="single" w:sz="4" w:space="0" w:color="auto"/>
              <w:right w:val="single" w:sz="4" w:space="0" w:color="auto"/>
            </w:tcBorders>
            <w:shd w:val="clear" w:color="auto" w:fill="auto"/>
            <w:noWrap/>
            <w:vAlign w:val="center"/>
            <w:hideMark/>
          </w:tcPr>
          <w:p w14:paraId="06DD63A1"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施耐德</w:t>
            </w:r>
          </w:p>
        </w:tc>
        <w:tc>
          <w:tcPr>
            <w:tcW w:w="2703" w:type="dxa"/>
            <w:tcBorders>
              <w:top w:val="nil"/>
              <w:left w:val="nil"/>
              <w:bottom w:val="single" w:sz="4" w:space="0" w:color="auto"/>
              <w:right w:val="single" w:sz="4" w:space="0" w:color="auto"/>
            </w:tcBorders>
            <w:shd w:val="clear" w:color="auto" w:fill="auto"/>
            <w:noWrap/>
            <w:vAlign w:val="center"/>
            <w:hideMark/>
          </w:tcPr>
          <w:p w14:paraId="7643C6FD"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V/NSX/WG</w:t>
            </w:r>
          </w:p>
        </w:tc>
        <w:tc>
          <w:tcPr>
            <w:tcW w:w="992" w:type="dxa"/>
            <w:tcBorders>
              <w:top w:val="nil"/>
              <w:left w:val="nil"/>
              <w:bottom w:val="single" w:sz="4" w:space="0" w:color="auto"/>
              <w:right w:val="single" w:sz="4" w:space="0" w:color="auto"/>
            </w:tcBorders>
            <w:shd w:val="clear" w:color="auto" w:fill="auto"/>
            <w:noWrap/>
            <w:vAlign w:val="center"/>
            <w:hideMark/>
          </w:tcPr>
          <w:p w14:paraId="2135DE42"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41C982A6" w14:textId="77777777" w:rsidTr="006D0D8F">
        <w:trPr>
          <w:trHeight w:val="312"/>
          <w:jc w:val="center"/>
        </w:trPr>
        <w:tc>
          <w:tcPr>
            <w:tcW w:w="308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ADC6F8C" w14:textId="77777777" w:rsidR="008D7817" w:rsidRPr="00D855EE" w:rsidRDefault="008D7817" w:rsidP="004C323F">
            <w:pPr>
              <w:widowControl/>
              <w:spacing w:line="240" w:lineRule="auto"/>
              <w:rPr>
                <w:rFonts w:asciiTheme="minorHAnsi" w:eastAsiaTheme="minorHAnsi" w:hAnsiTheme="minorHAnsi"/>
                <w:szCs w:val="24"/>
              </w:rPr>
            </w:pPr>
          </w:p>
        </w:tc>
        <w:tc>
          <w:tcPr>
            <w:tcW w:w="1725" w:type="dxa"/>
            <w:tcBorders>
              <w:top w:val="nil"/>
              <w:left w:val="nil"/>
              <w:bottom w:val="single" w:sz="4" w:space="0" w:color="auto"/>
              <w:right w:val="single" w:sz="4" w:space="0" w:color="auto"/>
            </w:tcBorders>
            <w:shd w:val="clear" w:color="auto" w:fill="auto"/>
            <w:noWrap/>
            <w:vAlign w:val="center"/>
            <w:hideMark/>
          </w:tcPr>
          <w:p w14:paraId="05B036B0"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西门子</w:t>
            </w:r>
          </w:p>
        </w:tc>
        <w:tc>
          <w:tcPr>
            <w:tcW w:w="2703" w:type="dxa"/>
            <w:tcBorders>
              <w:top w:val="nil"/>
              <w:left w:val="nil"/>
              <w:bottom w:val="single" w:sz="4" w:space="0" w:color="auto"/>
              <w:right w:val="single" w:sz="4" w:space="0" w:color="auto"/>
            </w:tcBorders>
            <w:shd w:val="clear" w:color="auto" w:fill="auto"/>
            <w:noWrap/>
            <w:vAlign w:val="center"/>
            <w:hideMark/>
          </w:tcPr>
          <w:p w14:paraId="542EB5D5"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3KD</w:t>
            </w:r>
          </w:p>
        </w:tc>
        <w:tc>
          <w:tcPr>
            <w:tcW w:w="992" w:type="dxa"/>
            <w:tcBorders>
              <w:top w:val="nil"/>
              <w:left w:val="nil"/>
              <w:bottom w:val="single" w:sz="4" w:space="0" w:color="auto"/>
              <w:right w:val="single" w:sz="4" w:space="0" w:color="auto"/>
            </w:tcBorders>
            <w:shd w:val="clear" w:color="auto" w:fill="auto"/>
            <w:noWrap/>
            <w:vAlign w:val="center"/>
            <w:hideMark/>
          </w:tcPr>
          <w:p w14:paraId="1F02998D"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54A3280D" w14:textId="77777777" w:rsidTr="006D0D8F">
        <w:trPr>
          <w:trHeight w:val="312"/>
          <w:jc w:val="center"/>
        </w:trPr>
        <w:tc>
          <w:tcPr>
            <w:tcW w:w="3080" w:type="dxa"/>
            <w:vMerge w:val="restart"/>
            <w:tcBorders>
              <w:top w:val="single" w:sz="4" w:space="0" w:color="auto"/>
              <w:left w:val="single" w:sz="4" w:space="0" w:color="auto"/>
              <w:bottom w:val="nil"/>
              <w:right w:val="single" w:sz="4" w:space="0" w:color="000000"/>
            </w:tcBorders>
            <w:shd w:val="clear" w:color="auto" w:fill="auto"/>
            <w:vAlign w:val="center"/>
            <w:hideMark/>
          </w:tcPr>
          <w:p w14:paraId="6AA5FEA2"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接触器</w:t>
            </w:r>
          </w:p>
          <w:p w14:paraId="7D266F01"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（如需配置）</w:t>
            </w:r>
          </w:p>
        </w:tc>
        <w:tc>
          <w:tcPr>
            <w:tcW w:w="1725" w:type="dxa"/>
            <w:tcBorders>
              <w:top w:val="nil"/>
              <w:left w:val="nil"/>
              <w:bottom w:val="single" w:sz="4" w:space="0" w:color="auto"/>
              <w:right w:val="single" w:sz="4" w:space="0" w:color="auto"/>
            </w:tcBorders>
            <w:shd w:val="clear" w:color="auto" w:fill="auto"/>
            <w:noWrap/>
            <w:vAlign w:val="center"/>
            <w:hideMark/>
          </w:tcPr>
          <w:p w14:paraId="467D779E"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ABB</w:t>
            </w:r>
          </w:p>
        </w:tc>
        <w:tc>
          <w:tcPr>
            <w:tcW w:w="2703" w:type="dxa"/>
            <w:tcBorders>
              <w:top w:val="nil"/>
              <w:left w:val="nil"/>
              <w:bottom w:val="single" w:sz="4" w:space="0" w:color="auto"/>
              <w:right w:val="single" w:sz="4" w:space="0" w:color="auto"/>
            </w:tcBorders>
            <w:shd w:val="clear" w:color="auto" w:fill="auto"/>
            <w:noWrap/>
            <w:vAlign w:val="center"/>
            <w:hideMark/>
          </w:tcPr>
          <w:p w14:paraId="5662C4C9"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AX</w:t>
            </w:r>
          </w:p>
        </w:tc>
        <w:tc>
          <w:tcPr>
            <w:tcW w:w="992" w:type="dxa"/>
            <w:tcBorders>
              <w:top w:val="nil"/>
              <w:left w:val="nil"/>
              <w:bottom w:val="single" w:sz="4" w:space="0" w:color="auto"/>
              <w:right w:val="single" w:sz="4" w:space="0" w:color="auto"/>
            </w:tcBorders>
            <w:shd w:val="clear" w:color="auto" w:fill="auto"/>
            <w:noWrap/>
            <w:vAlign w:val="center"/>
            <w:hideMark/>
          </w:tcPr>
          <w:p w14:paraId="26242B70"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458FE6DF" w14:textId="77777777" w:rsidTr="006D0D8F">
        <w:trPr>
          <w:trHeight w:val="312"/>
          <w:jc w:val="center"/>
        </w:trPr>
        <w:tc>
          <w:tcPr>
            <w:tcW w:w="3080" w:type="dxa"/>
            <w:vMerge/>
            <w:tcBorders>
              <w:top w:val="single" w:sz="4" w:space="0" w:color="auto"/>
              <w:left w:val="single" w:sz="4" w:space="0" w:color="auto"/>
              <w:bottom w:val="nil"/>
              <w:right w:val="single" w:sz="4" w:space="0" w:color="000000"/>
            </w:tcBorders>
            <w:shd w:val="clear" w:color="auto" w:fill="auto"/>
            <w:vAlign w:val="center"/>
            <w:hideMark/>
          </w:tcPr>
          <w:p w14:paraId="124455B0" w14:textId="77777777" w:rsidR="008D7817" w:rsidRPr="00D855EE" w:rsidRDefault="008D7817" w:rsidP="004C323F">
            <w:pPr>
              <w:widowControl/>
              <w:spacing w:line="240" w:lineRule="auto"/>
              <w:rPr>
                <w:rFonts w:asciiTheme="minorHAnsi" w:eastAsiaTheme="minorHAnsi" w:hAnsiTheme="minorHAnsi"/>
                <w:szCs w:val="24"/>
              </w:rPr>
            </w:pPr>
          </w:p>
        </w:tc>
        <w:tc>
          <w:tcPr>
            <w:tcW w:w="1725" w:type="dxa"/>
            <w:tcBorders>
              <w:top w:val="nil"/>
              <w:left w:val="nil"/>
              <w:bottom w:val="single" w:sz="4" w:space="0" w:color="auto"/>
              <w:right w:val="single" w:sz="4" w:space="0" w:color="auto"/>
            </w:tcBorders>
            <w:shd w:val="clear" w:color="auto" w:fill="auto"/>
            <w:noWrap/>
            <w:vAlign w:val="center"/>
            <w:hideMark/>
          </w:tcPr>
          <w:p w14:paraId="6298080B"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施耐德</w:t>
            </w:r>
          </w:p>
        </w:tc>
        <w:tc>
          <w:tcPr>
            <w:tcW w:w="2703" w:type="dxa"/>
            <w:tcBorders>
              <w:top w:val="nil"/>
              <w:left w:val="nil"/>
              <w:bottom w:val="single" w:sz="4" w:space="0" w:color="auto"/>
              <w:right w:val="single" w:sz="4" w:space="0" w:color="auto"/>
            </w:tcBorders>
            <w:shd w:val="clear" w:color="auto" w:fill="auto"/>
            <w:noWrap/>
            <w:vAlign w:val="center"/>
            <w:hideMark/>
          </w:tcPr>
          <w:p w14:paraId="7D79764B"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LC1D</w:t>
            </w:r>
          </w:p>
        </w:tc>
        <w:tc>
          <w:tcPr>
            <w:tcW w:w="992" w:type="dxa"/>
            <w:tcBorders>
              <w:top w:val="nil"/>
              <w:left w:val="nil"/>
              <w:bottom w:val="single" w:sz="4" w:space="0" w:color="auto"/>
              <w:right w:val="single" w:sz="4" w:space="0" w:color="auto"/>
            </w:tcBorders>
            <w:shd w:val="clear" w:color="auto" w:fill="auto"/>
            <w:noWrap/>
            <w:vAlign w:val="center"/>
            <w:hideMark/>
          </w:tcPr>
          <w:p w14:paraId="37BC1574"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2385A126" w14:textId="77777777" w:rsidTr="006D0D8F">
        <w:trPr>
          <w:trHeight w:val="312"/>
          <w:jc w:val="center"/>
        </w:trPr>
        <w:tc>
          <w:tcPr>
            <w:tcW w:w="30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98C9C9"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热继电器</w:t>
            </w:r>
          </w:p>
          <w:p w14:paraId="4C81F684"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（如需配置）</w:t>
            </w:r>
          </w:p>
        </w:tc>
        <w:tc>
          <w:tcPr>
            <w:tcW w:w="1725" w:type="dxa"/>
            <w:tcBorders>
              <w:top w:val="nil"/>
              <w:left w:val="nil"/>
              <w:bottom w:val="single" w:sz="4" w:space="0" w:color="auto"/>
              <w:right w:val="single" w:sz="4" w:space="0" w:color="auto"/>
            </w:tcBorders>
            <w:shd w:val="clear" w:color="auto" w:fill="auto"/>
            <w:noWrap/>
            <w:vAlign w:val="center"/>
            <w:hideMark/>
          </w:tcPr>
          <w:p w14:paraId="30DAFF45"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ABB</w:t>
            </w:r>
          </w:p>
        </w:tc>
        <w:tc>
          <w:tcPr>
            <w:tcW w:w="2703" w:type="dxa"/>
            <w:tcBorders>
              <w:top w:val="nil"/>
              <w:left w:val="nil"/>
              <w:bottom w:val="single" w:sz="4" w:space="0" w:color="auto"/>
              <w:right w:val="single" w:sz="4" w:space="0" w:color="auto"/>
            </w:tcBorders>
            <w:shd w:val="clear" w:color="auto" w:fill="auto"/>
            <w:noWrap/>
            <w:vAlign w:val="center"/>
            <w:hideMark/>
          </w:tcPr>
          <w:p w14:paraId="5C7FC152"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TA</w:t>
            </w:r>
          </w:p>
        </w:tc>
        <w:tc>
          <w:tcPr>
            <w:tcW w:w="992" w:type="dxa"/>
            <w:tcBorders>
              <w:top w:val="nil"/>
              <w:left w:val="nil"/>
              <w:bottom w:val="single" w:sz="4" w:space="0" w:color="auto"/>
              <w:right w:val="single" w:sz="4" w:space="0" w:color="auto"/>
            </w:tcBorders>
            <w:shd w:val="clear" w:color="auto" w:fill="auto"/>
            <w:noWrap/>
            <w:vAlign w:val="center"/>
            <w:hideMark/>
          </w:tcPr>
          <w:p w14:paraId="2C285D07"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47A1A282" w14:textId="77777777" w:rsidTr="006D0D8F">
        <w:trPr>
          <w:trHeight w:val="312"/>
          <w:jc w:val="center"/>
        </w:trPr>
        <w:tc>
          <w:tcPr>
            <w:tcW w:w="308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883ECD8" w14:textId="77777777" w:rsidR="008D7817" w:rsidRPr="00D855EE" w:rsidRDefault="008D7817" w:rsidP="004C323F">
            <w:pPr>
              <w:widowControl/>
              <w:spacing w:line="240" w:lineRule="auto"/>
              <w:rPr>
                <w:rFonts w:asciiTheme="minorHAnsi" w:eastAsiaTheme="minorHAnsi" w:hAnsiTheme="minorHAnsi"/>
                <w:szCs w:val="24"/>
              </w:rPr>
            </w:pPr>
          </w:p>
        </w:tc>
        <w:tc>
          <w:tcPr>
            <w:tcW w:w="1725" w:type="dxa"/>
            <w:tcBorders>
              <w:top w:val="nil"/>
              <w:left w:val="nil"/>
              <w:bottom w:val="single" w:sz="4" w:space="0" w:color="auto"/>
              <w:right w:val="single" w:sz="4" w:space="0" w:color="auto"/>
            </w:tcBorders>
            <w:shd w:val="clear" w:color="auto" w:fill="auto"/>
            <w:noWrap/>
            <w:vAlign w:val="center"/>
            <w:hideMark/>
          </w:tcPr>
          <w:p w14:paraId="58220398"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施耐德</w:t>
            </w:r>
          </w:p>
        </w:tc>
        <w:tc>
          <w:tcPr>
            <w:tcW w:w="2703" w:type="dxa"/>
            <w:tcBorders>
              <w:top w:val="nil"/>
              <w:left w:val="nil"/>
              <w:bottom w:val="single" w:sz="4" w:space="0" w:color="auto"/>
              <w:right w:val="single" w:sz="4" w:space="0" w:color="auto"/>
            </w:tcBorders>
            <w:shd w:val="clear" w:color="auto" w:fill="auto"/>
            <w:noWrap/>
            <w:vAlign w:val="center"/>
            <w:hideMark/>
          </w:tcPr>
          <w:p w14:paraId="2BF0B1FD"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LRD</w:t>
            </w:r>
          </w:p>
        </w:tc>
        <w:tc>
          <w:tcPr>
            <w:tcW w:w="992" w:type="dxa"/>
            <w:tcBorders>
              <w:top w:val="nil"/>
              <w:left w:val="nil"/>
              <w:bottom w:val="single" w:sz="4" w:space="0" w:color="auto"/>
              <w:right w:val="single" w:sz="4" w:space="0" w:color="auto"/>
            </w:tcBorders>
            <w:shd w:val="clear" w:color="auto" w:fill="auto"/>
            <w:noWrap/>
            <w:vAlign w:val="center"/>
            <w:hideMark/>
          </w:tcPr>
          <w:p w14:paraId="4BE91399"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448D783C" w14:textId="77777777" w:rsidTr="006D0D8F">
        <w:trPr>
          <w:trHeight w:val="312"/>
          <w:jc w:val="center"/>
        </w:trPr>
        <w:tc>
          <w:tcPr>
            <w:tcW w:w="30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E42B79"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浪涌保护器</w:t>
            </w:r>
          </w:p>
          <w:p w14:paraId="3264770E"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（如需配置）</w:t>
            </w:r>
          </w:p>
        </w:tc>
        <w:tc>
          <w:tcPr>
            <w:tcW w:w="1725" w:type="dxa"/>
            <w:tcBorders>
              <w:top w:val="nil"/>
              <w:left w:val="nil"/>
              <w:bottom w:val="single" w:sz="4" w:space="0" w:color="auto"/>
              <w:right w:val="single" w:sz="4" w:space="0" w:color="auto"/>
            </w:tcBorders>
            <w:shd w:val="clear" w:color="auto" w:fill="auto"/>
            <w:noWrap/>
            <w:vAlign w:val="center"/>
            <w:hideMark/>
          </w:tcPr>
          <w:p w14:paraId="53383378"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ABB</w:t>
            </w:r>
          </w:p>
        </w:tc>
        <w:tc>
          <w:tcPr>
            <w:tcW w:w="2703" w:type="dxa"/>
            <w:tcBorders>
              <w:top w:val="nil"/>
              <w:left w:val="nil"/>
              <w:bottom w:val="single" w:sz="4" w:space="0" w:color="auto"/>
              <w:right w:val="single" w:sz="4" w:space="0" w:color="auto"/>
            </w:tcBorders>
            <w:shd w:val="clear" w:color="auto" w:fill="auto"/>
            <w:noWrap/>
            <w:vAlign w:val="center"/>
            <w:hideMark/>
          </w:tcPr>
          <w:p w14:paraId="2E1B6533"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OVR</w:t>
            </w:r>
          </w:p>
        </w:tc>
        <w:tc>
          <w:tcPr>
            <w:tcW w:w="992" w:type="dxa"/>
            <w:tcBorders>
              <w:top w:val="nil"/>
              <w:left w:val="nil"/>
              <w:bottom w:val="single" w:sz="4" w:space="0" w:color="auto"/>
              <w:right w:val="single" w:sz="4" w:space="0" w:color="auto"/>
            </w:tcBorders>
            <w:shd w:val="clear" w:color="auto" w:fill="auto"/>
            <w:noWrap/>
            <w:vAlign w:val="center"/>
            <w:hideMark/>
          </w:tcPr>
          <w:p w14:paraId="6C0630DD"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7113328C" w14:textId="77777777" w:rsidTr="006D0D8F">
        <w:trPr>
          <w:trHeight w:val="312"/>
          <w:jc w:val="center"/>
        </w:trPr>
        <w:tc>
          <w:tcPr>
            <w:tcW w:w="308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4A69A5" w14:textId="77777777" w:rsidR="008D7817" w:rsidRPr="00D855EE" w:rsidRDefault="008D7817" w:rsidP="004C323F">
            <w:pPr>
              <w:widowControl/>
              <w:spacing w:line="240" w:lineRule="auto"/>
              <w:rPr>
                <w:rFonts w:asciiTheme="minorHAnsi" w:eastAsiaTheme="minorHAnsi" w:hAnsiTheme="minorHAnsi"/>
                <w:szCs w:val="24"/>
              </w:rPr>
            </w:pPr>
          </w:p>
        </w:tc>
        <w:tc>
          <w:tcPr>
            <w:tcW w:w="1725" w:type="dxa"/>
            <w:tcBorders>
              <w:top w:val="nil"/>
              <w:left w:val="nil"/>
              <w:bottom w:val="single" w:sz="4" w:space="0" w:color="auto"/>
              <w:right w:val="single" w:sz="4" w:space="0" w:color="auto"/>
            </w:tcBorders>
            <w:shd w:val="clear" w:color="auto" w:fill="auto"/>
            <w:noWrap/>
            <w:vAlign w:val="center"/>
            <w:hideMark/>
          </w:tcPr>
          <w:p w14:paraId="7BC39C3B"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施耐德</w:t>
            </w:r>
          </w:p>
        </w:tc>
        <w:tc>
          <w:tcPr>
            <w:tcW w:w="2703" w:type="dxa"/>
            <w:tcBorders>
              <w:top w:val="nil"/>
              <w:left w:val="nil"/>
              <w:bottom w:val="single" w:sz="4" w:space="0" w:color="auto"/>
              <w:right w:val="single" w:sz="4" w:space="0" w:color="auto"/>
            </w:tcBorders>
            <w:shd w:val="clear" w:color="auto" w:fill="auto"/>
            <w:noWrap/>
            <w:vAlign w:val="center"/>
            <w:hideMark/>
          </w:tcPr>
          <w:p w14:paraId="1A4D739B"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IPRU</w:t>
            </w:r>
          </w:p>
        </w:tc>
        <w:tc>
          <w:tcPr>
            <w:tcW w:w="992" w:type="dxa"/>
            <w:tcBorders>
              <w:top w:val="nil"/>
              <w:left w:val="nil"/>
              <w:bottom w:val="single" w:sz="4" w:space="0" w:color="auto"/>
              <w:right w:val="single" w:sz="4" w:space="0" w:color="auto"/>
            </w:tcBorders>
            <w:shd w:val="clear" w:color="auto" w:fill="auto"/>
            <w:noWrap/>
            <w:vAlign w:val="center"/>
            <w:hideMark/>
          </w:tcPr>
          <w:p w14:paraId="2858C891"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387F78EE" w14:textId="77777777" w:rsidTr="006D0D8F">
        <w:trPr>
          <w:trHeight w:val="312"/>
          <w:jc w:val="center"/>
        </w:trPr>
        <w:tc>
          <w:tcPr>
            <w:tcW w:w="308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88716D4" w14:textId="77777777" w:rsidR="008D7817" w:rsidRPr="00D855EE" w:rsidRDefault="008D7817" w:rsidP="004C323F">
            <w:pPr>
              <w:widowControl/>
              <w:spacing w:line="240" w:lineRule="auto"/>
              <w:rPr>
                <w:rFonts w:asciiTheme="minorHAnsi" w:eastAsiaTheme="minorHAnsi" w:hAnsiTheme="minorHAnsi"/>
                <w:szCs w:val="24"/>
              </w:rPr>
            </w:pPr>
          </w:p>
        </w:tc>
        <w:tc>
          <w:tcPr>
            <w:tcW w:w="1725" w:type="dxa"/>
            <w:tcBorders>
              <w:top w:val="nil"/>
              <w:left w:val="nil"/>
              <w:bottom w:val="single" w:sz="4" w:space="0" w:color="auto"/>
              <w:right w:val="single" w:sz="4" w:space="0" w:color="auto"/>
            </w:tcBorders>
            <w:shd w:val="clear" w:color="auto" w:fill="auto"/>
            <w:noWrap/>
            <w:vAlign w:val="center"/>
            <w:hideMark/>
          </w:tcPr>
          <w:p w14:paraId="41838122"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西门子</w:t>
            </w:r>
          </w:p>
        </w:tc>
        <w:tc>
          <w:tcPr>
            <w:tcW w:w="2703" w:type="dxa"/>
            <w:tcBorders>
              <w:top w:val="nil"/>
              <w:left w:val="nil"/>
              <w:bottom w:val="single" w:sz="4" w:space="0" w:color="auto"/>
              <w:right w:val="single" w:sz="4" w:space="0" w:color="auto"/>
            </w:tcBorders>
            <w:shd w:val="clear" w:color="auto" w:fill="auto"/>
            <w:noWrap/>
            <w:vAlign w:val="center"/>
            <w:hideMark/>
          </w:tcPr>
          <w:p w14:paraId="6CFDBF14"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5SD系列</w:t>
            </w:r>
          </w:p>
        </w:tc>
        <w:tc>
          <w:tcPr>
            <w:tcW w:w="992" w:type="dxa"/>
            <w:tcBorders>
              <w:top w:val="nil"/>
              <w:left w:val="nil"/>
              <w:bottom w:val="single" w:sz="4" w:space="0" w:color="auto"/>
              <w:right w:val="single" w:sz="4" w:space="0" w:color="auto"/>
            </w:tcBorders>
            <w:shd w:val="clear" w:color="auto" w:fill="auto"/>
            <w:noWrap/>
            <w:vAlign w:val="center"/>
            <w:hideMark/>
          </w:tcPr>
          <w:p w14:paraId="5D985847"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4D6E53DD" w14:textId="77777777" w:rsidTr="006D0D8F">
        <w:trPr>
          <w:trHeight w:val="312"/>
          <w:jc w:val="center"/>
        </w:trPr>
        <w:tc>
          <w:tcPr>
            <w:tcW w:w="30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D4F13D6"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变频器</w:t>
            </w:r>
          </w:p>
        </w:tc>
        <w:tc>
          <w:tcPr>
            <w:tcW w:w="1725" w:type="dxa"/>
            <w:tcBorders>
              <w:top w:val="nil"/>
              <w:left w:val="nil"/>
              <w:bottom w:val="single" w:sz="4" w:space="0" w:color="auto"/>
              <w:right w:val="single" w:sz="4" w:space="0" w:color="auto"/>
            </w:tcBorders>
            <w:shd w:val="clear" w:color="auto" w:fill="auto"/>
            <w:noWrap/>
            <w:vAlign w:val="center"/>
            <w:hideMark/>
          </w:tcPr>
          <w:p w14:paraId="2DB8B642"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AB</w:t>
            </w:r>
            <w:r w:rsidRPr="00D855EE">
              <w:rPr>
                <w:rFonts w:asciiTheme="minorHAnsi" w:eastAsiaTheme="minorHAnsi" w:hAnsiTheme="minorHAnsi"/>
                <w:szCs w:val="24"/>
              </w:rPr>
              <w:t>B</w:t>
            </w:r>
          </w:p>
        </w:tc>
        <w:tc>
          <w:tcPr>
            <w:tcW w:w="2703" w:type="dxa"/>
            <w:tcBorders>
              <w:top w:val="nil"/>
              <w:left w:val="nil"/>
              <w:bottom w:val="single" w:sz="4" w:space="0" w:color="auto"/>
              <w:right w:val="single" w:sz="4" w:space="0" w:color="auto"/>
            </w:tcBorders>
            <w:shd w:val="clear" w:color="auto" w:fill="auto"/>
            <w:noWrap/>
            <w:vAlign w:val="center"/>
            <w:hideMark/>
          </w:tcPr>
          <w:p w14:paraId="2234E0B0"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szCs w:val="24"/>
              </w:rPr>
              <w:t>ACS530</w:t>
            </w:r>
          </w:p>
        </w:tc>
        <w:tc>
          <w:tcPr>
            <w:tcW w:w="992" w:type="dxa"/>
            <w:tcBorders>
              <w:top w:val="nil"/>
              <w:left w:val="nil"/>
              <w:bottom w:val="single" w:sz="4" w:space="0" w:color="auto"/>
              <w:right w:val="single" w:sz="4" w:space="0" w:color="auto"/>
            </w:tcBorders>
            <w:shd w:val="clear" w:color="auto" w:fill="auto"/>
            <w:noWrap/>
            <w:vAlign w:val="center"/>
            <w:hideMark/>
          </w:tcPr>
          <w:p w14:paraId="619C8A31"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68997C6C" w14:textId="77777777" w:rsidTr="006D0D8F">
        <w:trPr>
          <w:trHeight w:val="312"/>
          <w:jc w:val="center"/>
        </w:trPr>
        <w:tc>
          <w:tcPr>
            <w:tcW w:w="308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C942BDD" w14:textId="77777777" w:rsidR="008D7817" w:rsidRPr="00D855EE" w:rsidRDefault="008D7817" w:rsidP="004C323F">
            <w:pPr>
              <w:widowControl/>
              <w:spacing w:line="240" w:lineRule="auto"/>
              <w:rPr>
                <w:rFonts w:asciiTheme="minorHAnsi" w:eastAsiaTheme="minorHAnsi" w:hAnsiTheme="minorHAnsi"/>
                <w:szCs w:val="24"/>
              </w:rPr>
            </w:pPr>
          </w:p>
        </w:tc>
        <w:tc>
          <w:tcPr>
            <w:tcW w:w="1725" w:type="dxa"/>
            <w:tcBorders>
              <w:top w:val="nil"/>
              <w:left w:val="nil"/>
              <w:bottom w:val="single" w:sz="4" w:space="0" w:color="auto"/>
              <w:right w:val="single" w:sz="4" w:space="0" w:color="auto"/>
            </w:tcBorders>
            <w:shd w:val="clear" w:color="auto" w:fill="auto"/>
            <w:noWrap/>
            <w:vAlign w:val="center"/>
            <w:hideMark/>
          </w:tcPr>
          <w:p w14:paraId="7B638A4F"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西门子</w:t>
            </w:r>
          </w:p>
        </w:tc>
        <w:tc>
          <w:tcPr>
            <w:tcW w:w="2703" w:type="dxa"/>
            <w:tcBorders>
              <w:top w:val="nil"/>
              <w:left w:val="nil"/>
              <w:bottom w:val="single" w:sz="4" w:space="0" w:color="auto"/>
              <w:right w:val="single" w:sz="4" w:space="0" w:color="auto"/>
            </w:tcBorders>
            <w:shd w:val="clear" w:color="auto" w:fill="auto"/>
            <w:noWrap/>
            <w:vAlign w:val="center"/>
            <w:hideMark/>
          </w:tcPr>
          <w:p w14:paraId="34BDEE6A"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szCs w:val="24"/>
              </w:rPr>
              <w:t>G</w:t>
            </w:r>
            <w:r w:rsidRPr="00D855EE">
              <w:rPr>
                <w:rFonts w:asciiTheme="minorHAnsi" w:eastAsiaTheme="minorHAnsi" w:hAnsiTheme="minorHAnsi" w:hint="eastAsia"/>
                <w:szCs w:val="24"/>
              </w:rPr>
              <w:t>120</w:t>
            </w:r>
          </w:p>
        </w:tc>
        <w:tc>
          <w:tcPr>
            <w:tcW w:w="992" w:type="dxa"/>
            <w:tcBorders>
              <w:top w:val="nil"/>
              <w:left w:val="nil"/>
              <w:bottom w:val="single" w:sz="4" w:space="0" w:color="auto"/>
              <w:right w:val="single" w:sz="4" w:space="0" w:color="auto"/>
            </w:tcBorders>
            <w:shd w:val="clear" w:color="auto" w:fill="auto"/>
            <w:noWrap/>
            <w:vAlign w:val="center"/>
            <w:hideMark/>
          </w:tcPr>
          <w:p w14:paraId="757019C4"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3B98BF03" w14:textId="77777777" w:rsidTr="006D0D8F">
        <w:trPr>
          <w:trHeight w:val="312"/>
          <w:jc w:val="center"/>
        </w:trPr>
        <w:tc>
          <w:tcPr>
            <w:tcW w:w="308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471DC3" w14:textId="77777777" w:rsidR="008D7817" w:rsidRPr="00D855EE" w:rsidRDefault="008D7817" w:rsidP="004C323F">
            <w:pPr>
              <w:widowControl/>
              <w:spacing w:line="240" w:lineRule="auto"/>
              <w:rPr>
                <w:rFonts w:asciiTheme="minorHAnsi" w:eastAsiaTheme="minorHAnsi" w:hAnsiTheme="minorHAnsi"/>
                <w:szCs w:val="24"/>
              </w:rPr>
            </w:pPr>
          </w:p>
        </w:tc>
        <w:tc>
          <w:tcPr>
            <w:tcW w:w="1725" w:type="dxa"/>
            <w:tcBorders>
              <w:top w:val="nil"/>
              <w:left w:val="nil"/>
              <w:bottom w:val="single" w:sz="4" w:space="0" w:color="auto"/>
              <w:right w:val="single" w:sz="4" w:space="0" w:color="auto"/>
            </w:tcBorders>
            <w:shd w:val="clear" w:color="auto" w:fill="auto"/>
            <w:noWrap/>
            <w:vAlign w:val="center"/>
            <w:hideMark/>
          </w:tcPr>
          <w:p w14:paraId="3A4DBC93"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丹佛斯</w:t>
            </w:r>
          </w:p>
        </w:tc>
        <w:tc>
          <w:tcPr>
            <w:tcW w:w="2703" w:type="dxa"/>
            <w:tcBorders>
              <w:top w:val="nil"/>
              <w:left w:val="nil"/>
              <w:bottom w:val="single" w:sz="4" w:space="0" w:color="auto"/>
              <w:right w:val="single" w:sz="4" w:space="0" w:color="auto"/>
            </w:tcBorders>
            <w:shd w:val="clear" w:color="auto" w:fill="auto"/>
            <w:noWrap/>
            <w:vAlign w:val="center"/>
            <w:hideMark/>
          </w:tcPr>
          <w:p w14:paraId="53481B1C"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FC</w:t>
            </w:r>
            <w:r w:rsidRPr="00D855EE">
              <w:rPr>
                <w:rFonts w:asciiTheme="minorHAnsi" w:eastAsiaTheme="minorHAnsi" w:hAnsiTheme="minorHAnsi"/>
                <w:szCs w:val="24"/>
              </w:rPr>
              <w:t>1</w:t>
            </w:r>
            <w:r w:rsidRPr="00D855EE">
              <w:rPr>
                <w:rFonts w:asciiTheme="minorHAnsi" w:eastAsiaTheme="minorHAnsi" w:hAnsiTheme="minorHAnsi" w:hint="eastAsia"/>
                <w:szCs w:val="24"/>
              </w:rPr>
              <w:t>02</w:t>
            </w:r>
          </w:p>
        </w:tc>
        <w:tc>
          <w:tcPr>
            <w:tcW w:w="992" w:type="dxa"/>
            <w:tcBorders>
              <w:top w:val="nil"/>
              <w:left w:val="nil"/>
              <w:bottom w:val="single" w:sz="4" w:space="0" w:color="auto"/>
              <w:right w:val="single" w:sz="4" w:space="0" w:color="auto"/>
            </w:tcBorders>
            <w:shd w:val="clear" w:color="auto" w:fill="auto"/>
            <w:noWrap/>
            <w:vAlign w:val="center"/>
            <w:hideMark/>
          </w:tcPr>
          <w:p w14:paraId="1044D47F"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5AEB0770" w14:textId="77777777" w:rsidTr="006D0D8F">
        <w:trPr>
          <w:trHeight w:val="312"/>
          <w:jc w:val="center"/>
        </w:trPr>
        <w:tc>
          <w:tcPr>
            <w:tcW w:w="30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DE4BCBD"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软启动器</w:t>
            </w:r>
          </w:p>
          <w:p w14:paraId="7B299904"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（如需配置）</w:t>
            </w:r>
          </w:p>
        </w:tc>
        <w:tc>
          <w:tcPr>
            <w:tcW w:w="1725" w:type="dxa"/>
            <w:tcBorders>
              <w:top w:val="nil"/>
              <w:left w:val="nil"/>
              <w:bottom w:val="single" w:sz="4" w:space="0" w:color="auto"/>
              <w:right w:val="single" w:sz="4" w:space="0" w:color="auto"/>
            </w:tcBorders>
            <w:shd w:val="clear" w:color="auto" w:fill="auto"/>
            <w:noWrap/>
            <w:vAlign w:val="center"/>
            <w:hideMark/>
          </w:tcPr>
          <w:p w14:paraId="05E02020"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AB</w:t>
            </w:r>
            <w:r w:rsidRPr="00D855EE">
              <w:rPr>
                <w:rFonts w:asciiTheme="minorHAnsi" w:eastAsiaTheme="minorHAnsi" w:hAnsiTheme="minorHAnsi"/>
                <w:szCs w:val="24"/>
              </w:rPr>
              <w:t>B</w:t>
            </w:r>
          </w:p>
        </w:tc>
        <w:tc>
          <w:tcPr>
            <w:tcW w:w="2703" w:type="dxa"/>
            <w:tcBorders>
              <w:top w:val="nil"/>
              <w:left w:val="nil"/>
              <w:bottom w:val="single" w:sz="4" w:space="0" w:color="auto"/>
              <w:right w:val="single" w:sz="4" w:space="0" w:color="auto"/>
            </w:tcBorders>
            <w:shd w:val="clear" w:color="auto" w:fill="auto"/>
            <w:noWrap/>
            <w:vAlign w:val="center"/>
            <w:hideMark/>
          </w:tcPr>
          <w:p w14:paraId="023D0DDF"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szCs w:val="24"/>
              </w:rPr>
              <w:t>PSTX</w:t>
            </w:r>
          </w:p>
        </w:tc>
        <w:tc>
          <w:tcPr>
            <w:tcW w:w="992" w:type="dxa"/>
            <w:tcBorders>
              <w:top w:val="nil"/>
              <w:left w:val="nil"/>
              <w:bottom w:val="single" w:sz="4" w:space="0" w:color="auto"/>
              <w:right w:val="single" w:sz="4" w:space="0" w:color="auto"/>
            </w:tcBorders>
            <w:shd w:val="clear" w:color="auto" w:fill="auto"/>
            <w:noWrap/>
            <w:vAlign w:val="center"/>
            <w:hideMark/>
          </w:tcPr>
          <w:p w14:paraId="7B49D7DC"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1F5C8A61" w14:textId="77777777" w:rsidTr="006D0D8F">
        <w:trPr>
          <w:trHeight w:val="312"/>
          <w:jc w:val="center"/>
        </w:trPr>
        <w:tc>
          <w:tcPr>
            <w:tcW w:w="308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5892F7B" w14:textId="77777777" w:rsidR="008D7817" w:rsidRPr="00D855EE" w:rsidRDefault="008D7817" w:rsidP="004C323F">
            <w:pPr>
              <w:widowControl/>
              <w:spacing w:line="240" w:lineRule="auto"/>
              <w:rPr>
                <w:rFonts w:asciiTheme="minorHAnsi" w:eastAsiaTheme="minorHAnsi" w:hAnsiTheme="minorHAnsi"/>
                <w:szCs w:val="24"/>
              </w:rPr>
            </w:pPr>
          </w:p>
        </w:tc>
        <w:tc>
          <w:tcPr>
            <w:tcW w:w="1725" w:type="dxa"/>
            <w:tcBorders>
              <w:top w:val="nil"/>
              <w:left w:val="nil"/>
              <w:bottom w:val="single" w:sz="4" w:space="0" w:color="auto"/>
              <w:right w:val="single" w:sz="4" w:space="0" w:color="auto"/>
            </w:tcBorders>
            <w:shd w:val="clear" w:color="auto" w:fill="auto"/>
            <w:noWrap/>
            <w:vAlign w:val="center"/>
            <w:hideMark/>
          </w:tcPr>
          <w:p w14:paraId="7AEF2259"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西门子</w:t>
            </w:r>
          </w:p>
        </w:tc>
        <w:tc>
          <w:tcPr>
            <w:tcW w:w="2703" w:type="dxa"/>
            <w:tcBorders>
              <w:top w:val="nil"/>
              <w:left w:val="nil"/>
              <w:bottom w:val="single" w:sz="4" w:space="0" w:color="auto"/>
              <w:right w:val="single" w:sz="4" w:space="0" w:color="auto"/>
            </w:tcBorders>
            <w:shd w:val="clear" w:color="auto" w:fill="auto"/>
            <w:noWrap/>
            <w:vAlign w:val="center"/>
            <w:hideMark/>
          </w:tcPr>
          <w:p w14:paraId="4305B807"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szCs w:val="24"/>
              </w:rPr>
              <w:t>3RW4</w:t>
            </w:r>
          </w:p>
        </w:tc>
        <w:tc>
          <w:tcPr>
            <w:tcW w:w="992" w:type="dxa"/>
            <w:tcBorders>
              <w:top w:val="nil"/>
              <w:left w:val="nil"/>
              <w:bottom w:val="single" w:sz="4" w:space="0" w:color="auto"/>
              <w:right w:val="single" w:sz="4" w:space="0" w:color="auto"/>
            </w:tcBorders>
            <w:shd w:val="clear" w:color="auto" w:fill="auto"/>
            <w:noWrap/>
            <w:vAlign w:val="center"/>
            <w:hideMark/>
          </w:tcPr>
          <w:p w14:paraId="4D71BC95"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1D963C1D" w14:textId="77777777" w:rsidTr="006D0D8F">
        <w:trPr>
          <w:trHeight w:val="312"/>
          <w:jc w:val="center"/>
        </w:trPr>
        <w:tc>
          <w:tcPr>
            <w:tcW w:w="308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C357472" w14:textId="77777777" w:rsidR="008D7817" w:rsidRPr="00D855EE" w:rsidRDefault="008D7817" w:rsidP="004C323F">
            <w:pPr>
              <w:widowControl/>
              <w:spacing w:line="240" w:lineRule="auto"/>
              <w:rPr>
                <w:rFonts w:asciiTheme="minorHAnsi" w:eastAsiaTheme="minorHAnsi" w:hAnsiTheme="minorHAnsi"/>
                <w:szCs w:val="24"/>
              </w:rPr>
            </w:pPr>
          </w:p>
        </w:tc>
        <w:tc>
          <w:tcPr>
            <w:tcW w:w="1725" w:type="dxa"/>
            <w:tcBorders>
              <w:top w:val="nil"/>
              <w:left w:val="nil"/>
              <w:bottom w:val="single" w:sz="4" w:space="0" w:color="auto"/>
              <w:right w:val="single" w:sz="4" w:space="0" w:color="auto"/>
            </w:tcBorders>
            <w:shd w:val="clear" w:color="auto" w:fill="auto"/>
            <w:noWrap/>
            <w:vAlign w:val="center"/>
            <w:hideMark/>
          </w:tcPr>
          <w:p w14:paraId="69C0FEA5"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丹佛斯</w:t>
            </w:r>
          </w:p>
        </w:tc>
        <w:tc>
          <w:tcPr>
            <w:tcW w:w="2703" w:type="dxa"/>
            <w:tcBorders>
              <w:top w:val="nil"/>
              <w:left w:val="nil"/>
              <w:bottom w:val="single" w:sz="4" w:space="0" w:color="auto"/>
              <w:right w:val="single" w:sz="4" w:space="0" w:color="auto"/>
            </w:tcBorders>
            <w:shd w:val="clear" w:color="auto" w:fill="auto"/>
            <w:noWrap/>
            <w:vAlign w:val="center"/>
            <w:hideMark/>
          </w:tcPr>
          <w:p w14:paraId="2BF5F9DA"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MCD500</w:t>
            </w:r>
          </w:p>
        </w:tc>
        <w:tc>
          <w:tcPr>
            <w:tcW w:w="992" w:type="dxa"/>
            <w:tcBorders>
              <w:top w:val="nil"/>
              <w:left w:val="nil"/>
              <w:bottom w:val="single" w:sz="4" w:space="0" w:color="auto"/>
              <w:right w:val="single" w:sz="4" w:space="0" w:color="auto"/>
            </w:tcBorders>
            <w:shd w:val="clear" w:color="auto" w:fill="auto"/>
            <w:noWrap/>
            <w:vAlign w:val="center"/>
            <w:hideMark/>
          </w:tcPr>
          <w:p w14:paraId="167EE7FB"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3D84DDFA" w14:textId="77777777" w:rsidTr="006D0D8F">
        <w:trPr>
          <w:trHeight w:val="312"/>
          <w:jc w:val="center"/>
        </w:trPr>
        <w:tc>
          <w:tcPr>
            <w:tcW w:w="3080" w:type="dxa"/>
            <w:vMerge w:val="restart"/>
            <w:tcBorders>
              <w:top w:val="single" w:sz="4" w:space="0" w:color="auto"/>
              <w:left w:val="single" w:sz="4" w:space="0" w:color="auto"/>
              <w:right w:val="single" w:sz="4" w:space="0" w:color="000000"/>
            </w:tcBorders>
            <w:shd w:val="clear" w:color="auto" w:fill="auto"/>
            <w:vAlign w:val="center"/>
          </w:tcPr>
          <w:p w14:paraId="278CD34B"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控制器</w:t>
            </w:r>
          </w:p>
        </w:tc>
        <w:tc>
          <w:tcPr>
            <w:tcW w:w="1725" w:type="dxa"/>
            <w:tcBorders>
              <w:top w:val="nil"/>
              <w:left w:val="nil"/>
              <w:bottom w:val="single" w:sz="4" w:space="0" w:color="auto"/>
              <w:right w:val="single" w:sz="4" w:space="0" w:color="auto"/>
            </w:tcBorders>
            <w:shd w:val="clear" w:color="auto" w:fill="auto"/>
            <w:noWrap/>
            <w:vAlign w:val="center"/>
          </w:tcPr>
          <w:p w14:paraId="6092A4E8"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西门子</w:t>
            </w:r>
          </w:p>
        </w:tc>
        <w:tc>
          <w:tcPr>
            <w:tcW w:w="2703" w:type="dxa"/>
            <w:tcBorders>
              <w:top w:val="nil"/>
              <w:left w:val="nil"/>
              <w:bottom w:val="single" w:sz="4" w:space="0" w:color="auto"/>
              <w:right w:val="single" w:sz="4" w:space="0" w:color="auto"/>
            </w:tcBorders>
            <w:shd w:val="clear" w:color="auto" w:fill="auto"/>
            <w:noWrap/>
            <w:vAlign w:val="center"/>
          </w:tcPr>
          <w:p w14:paraId="74CD4F1D"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S</w:t>
            </w:r>
            <w:r w:rsidRPr="00D855EE">
              <w:rPr>
                <w:rFonts w:asciiTheme="minorHAnsi" w:eastAsiaTheme="minorHAnsi" w:hAnsiTheme="minorHAnsi"/>
                <w:szCs w:val="24"/>
              </w:rPr>
              <w:t>7</w:t>
            </w:r>
            <w:r w:rsidRPr="00D855EE">
              <w:rPr>
                <w:rFonts w:asciiTheme="minorHAnsi" w:eastAsiaTheme="minorHAnsi" w:hAnsiTheme="minorHAnsi" w:hint="eastAsia"/>
                <w:szCs w:val="24"/>
              </w:rPr>
              <w:t>1</w:t>
            </w:r>
            <w:r w:rsidRPr="00D855EE">
              <w:rPr>
                <w:rFonts w:asciiTheme="minorHAnsi" w:eastAsiaTheme="minorHAnsi" w:hAnsiTheme="minorHAnsi"/>
                <w:szCs w:val="24"/>
              </w:rPr>
              <w:t>200</w:t>
            </w:r>
          </w:p>
        </w:tc>
        <w:tc>
          <w:tcPr>
            <w:tcW w:w="992" w:type="dxa"/>
            <w:tcBorders>
              <w:top w:val="nil"/>
              <w:left w:val="nil"/>
              <w:bottom w:val="single" w:sz="4" w:space="0" w:color="auto"/>
              <w:right w:val="single" w:sz="4" w:space="0" w:color="auto"/>
            </w:tcBorders>
            <w:shd w:val="clear" w:color="auto" w:fill="auto"/>
            <w:noWrap/>
            <w:vAlign w:val="center"/>
          </w:tcPr>
          <w:p w14:paraId="03610EE3"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08D5871A" w14:textId="77777777" w:rsidTr="006D0D8F">
        <w:trPr>
          <w:trHeight w:val="312"/>
          <w:jc w:val="center"/>
        </w:trPr>
        <w:tc>
          <w:tcPr>
            <w:tcW w:w="3080" w:type="dxa"/>
            <w:vMerge/>
            <w:tcBorders>
              <w:top w:val="single" w:sz="4" w:space="0" w:color="auto"/>
              <w:left w:val="single" w:sz="4" w:space="0" w:color="auto"/>
              <w:right w:val="single" w:sz="4" w:space="0" w:color="000000"/>
            </w:tcBorders>
            <w:shd w:val="clear" w:color="auto" w:fill="auto"/>
            <w:vAlign w:val="center"/>
          </w:tcPr>
          <w:p w14:paraId="2D448C8C" w14:textId="77777777" w:rsidR="008D7817" w:rsidRPr="00D855EE" w:rsidRDefault="008D7817" w:rsidP="004C323F">
            <w:pPr>
              <w:widowControl/>
              <w:spacing w:line="240" w:lineRule="auto"/>
              <w:jc w:val="center"/>
              <w:rPr>
                <w:rFonts w:asciiTheme="minorHAnsi" w:eastAsiaTheme="minorHAnsi" w:hAnsiTheme="minorHAnsi"/>
                <w:szCs w:val="24"/>
              </w:rPr>
            </w:pPr>
          </w:p>
        </w:tc>
        <w:tc>
          <w:tcPr>
            <w:tcW w:w="1725" w:type="dxa"/>
            <w:tcBorders>
              <w:top w:val="nil"/>
              <w:left w:val="nil"/>
              <w:bottom w:val="single" w:sz="4" w:space="0" w:color="auto"/>
              <w:right w:val="single" w:sz="4" w:space="0" w:color="auto"/>
            </w:tcBorders>
            <w:shd w:val="clear" w:color="auto" w:fill="auto"/>
            <w:noWrap/>
            <w:vAlign w:val="center"/>
          </w:tcPr>
          <w:p w14:paraId="39D0B0B3"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A</w:t>
            </w:r>
            <w:r w:rsidRPr="00D855EE">
              <w:rPr>
                <w:rFonts w:asciiTheme="minorHAnsi" w:eastAsiaTheme="minorHAnsi" w:hAnsiTheme="minorHAnsi"/>
                <w:szCs w:val="24"/>
              </w:rPr>
              <w:t>B</w:t>
            </w:r>
          </w:p>
        </w:tc>
        <w:tc>
          <w:tcPr>
            <w:tcW w:w="2703" w:type="dxa"/>
            <w:tcBorders>
              <w:top w:val="nil"/>
              <w:left w:val="nil"/>
              <w:bottom w:val="single" w:sz="4" w:space="0" w:color="auto"/>
              <w:right w:val="single" w:sz="4" w:space="0" w:color="auto"/>
            </w:tcBorders>
            <w:shd w:val="clear" w:color="auto" w:fill="auto"/>
            <w:noWrap/>
            <w:vAlign w:val="center"/>
          </w:tcPr>
          <w:p w14:paraId="161794B4"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szCs w:val="24"/>
              </w:rPr>
              <w:t>ControlLogix</w:t>
            </w:r>
          </w:p>
        </w:tc>
        <w:tc>
          <w:tcPr>
            <w:tcW w:w="992" w:type="dxa"/>
            <w:tcBorders>
              <w:top w:val="nil"/>
              <w:left w:val="nil"/>
              <w:bottom w:val="single" w:sz="4" w:space="0" w:color="auto"/>
              <w:right w:val="single" w:sz="4" w:space="0" w:color="auto"/>
            </w:tcBorders>
            <w:shd w:val="clear" w:color="auto" w:fill="auto"/>
            <w:noWrap/>
            <w:vAlign w:val="center"/>
          </w:tcPr>
          <w:p w14:paraId="21B0706B"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7E0E654B" w14:textId="77777777" w:rsidTr="006D0D8F">
        <w:trPr>
          <w:trHeight w:val="312"/>
          <w:jc w:val="center"/>
        </w:trPr>
        <w:tc>
          <w:tcPr>
            <w:tcW w:w="3080" w:type="dxa"/>
            <w:vMerge/>
            <w:tcBorders>
              <w:left w:val="single" w:sz="4" w:space="0" w:color="auto"/>
              <w:bottom w:val="single" w:sz="4" w:space="0" w:color="000000"/>
              <w:right w:val="single" w:sz="4" w:space="0" w:color="000000"/>
            </w:tcBorders>
            <w:shd w:val="clear" w:color="auto" w:fill="auto"/>
            <w:vAlign w:val="center"/>
          </w:tcPr>
          <w:p w14:paraId="02AC95D7" w14:textId="77777777" w:rsidR="008D7817" w:rsidRPr="00D855EE" w:rsidRDefault="008D7817" w:rsidP="004C323F">
            <w:pPr>
              <w:widowControl/>
              <w:spacing w:line="240" w:lineRule="auto"/>
              <w:jc w:val="center"/>
              <w:rPr>
                <w:rFonts w:asciiTheme="minorHAnsi" w:eastAsiaTheme="minorHAnsi" w:hAnsiTheme="minorHAnsi"/>
                <w:szCs w:val="24"/>
              </w:rPr>
            </w:pPr>
          </w:p>
        </w:tc>
        <w:tc>
          <w:tcPr>
            <w:tcW w:w="1725" w:type="dxa"/>
            <w:tcBorders>
              <w:top w:val="nil"/>
              <w:left w:val="nil"/>
              <w:bottom w:val="single" w:sz="4" w:space="0" w:color="auto"/>
              <w:right w:val="single" w:sz="4" w:space="0" w:color="auto"/>
            </w:tcBorders>
            <w:shd w:val="clear" w:color="auto" w:fill="auto"/>
            <w:noWrap/>
            <w:vAlign w:val="center"/>
          </w:tcPr>
          <w:p w14:paraId="31FCFEB8"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施耐德</w:t>
            </w:r>
          </w:p>
        </w:tc>
        <w:tc>
          <w:tcPr>
            <w:tcW w:w="2703" w:type="dxa"/>
            <w:tcBorders>
              <w:top w:val="nil"/>
              <w:left w:val="nil"/>
              <w:bottom w:val="single" w:sz="4" w:space="0" w:color="auto"/>
              <w:right w:val="single" w:sz="4" w:space="0" w:color="auto"/>
            </w:tcBorders>
            <w:shd w:val="clear" w:color="auto" w:fill="auto"/>
            <w:noWrap/>
            <w:vAlign w:val="center"/>
          </w:tcPr>
          <w:p w14:paraId="51C4B9BA"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M</w:t>
            </w:r>
            <w:r w:rsidRPr="00D855EE">
              <w:rPr>
                <w:rFonts w:asciiTheme="minorHAnsi" w:eastAsiaTheme="minorHAnsi" w:hAnsiTheme="minorHAnsi"/>
                <w:szCs w:val="24"/>
              </w:rPr>
              <w:t>340</w:t>
            </w:r>
          </w:p>
        </w:tc>
        <w:tc>
          <w:tcPr>
            <w:tcW w:w="992" w:type="dxa"/>
            <w:tcBorders>
              <w:top w:val="nil"/>
              <w:left w:val="nil"/>
              <w:bottom w:val="single" w:sz="4" w:space="0" w:color="auto"/>
              <w:right w:val="single" w:sz="4" w:space="0" w:color="auto"/>
            </w:tcBorders>
            <w:shd w:val="clear" w:color="auto" w:fill="auto"/>
            <w:noWrap/>
            <w:vAlign w:val="center"/>
          </w:tcPr>
          <w:p w14:paraId="03160019"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3EE4B304" w14:textId="77777777" w:rsidTr="006D0D8F">
        <w:trPr>
          <w:trHeight w:val="312"/>
          <w:jc w:val="center"/>
        </w:trPr>
        <w:tc>
          <w:tcPr>
            <w:tcW w:w="3080" w:type="dxa"/>
            <w:tcBorders>
              <w:top w:val="single" w:sz="4" w:space="0" w:color="auto"/>
              <w:left w:val="single" w:sz="4" w:space="0" w:color="auto"/>
              <w:bottom w:val="single" w:sz="4" w:space="0" w:color="000000"/>
              <w:right w:val="single" w:sz="4" w:space="0" w:color="000000"/>
            </w:tcBorders>
            <w:shd w:val="clear" w:color="auto" w:fill="auto"/>
            <w:vAlign w:val="center"/>
          </w:tcPr>
          <w:p w14:paraId="0950E085"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H</w:t>
            </w:r>
            <w:r w:rsidRPr="00D855EE">
              <w:rPr>
                <w:rFonts w:asciiTheme="minorHAnsi" w:eastAsiaTheme="minorHAnsi" w:hAnsiTheme="minorHAnsi"/>
                <w:szCs w:val="24"/>
              </w:rPr>
              <w:t>MI</w:t>
            </w:r>
          </w:p>
        </w:tc>
        <w:tc>
          <w:tcPr>
            <w:tcW w:w="1725" w:type="dxa"/>
            <w:tcBorders>
              <w:top w:val="nil"/>
              <w:left w:val="nil"/>
              <w:bottom w:val="single" w:sz="4" w:space="0" w:color="auto"/>
              <w:right w:val="single" w:sz="4" w:space="0" w:color="auto"/>
            </w:tcBorders>
            <w:shd w:val="clear" w:color="auto" w:fill="auto"/>
            <w:noWrap/>
            <w:vAlign w:val="center"/>
          </w:tcPr>
          <w:p w14:paraId="7EC1F281"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国产优质</w:t>
            </w:r>
          </w:p>
        </w:tc>
        <w:tc>
          <w:tcPr>
            <w:tcW w:w="2703" w:type="dxa"/>
            <w:tcBorders>
              <w:top w:val="nil"/>
              <w:left w:val="nil"/>
              <w:bottom w:val="single" w:sz="4" w:space="0" w:color="auto"/>
              <w:right w:val="single" w:sz="4" w:space="0" w:color="auto"/>
            </w:tcBorders>
            <w:shd w:val="clear" w:color="auto" w:fill="auto"/>
            <w:noWrap/>
            <w:vAlign w:val="center"/>
          </w:tcPr>
          <w:p w14:paraId="718134CC"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1</w:t>
            </w:r>
            <w:r w:rsidRPr="00D855EE">
              <w:rPr>
                <w:rFonts w:asciiTheme="minorHAnsi" w:eastAsiaTheme="minorHAnsi" w:hAnsiTheme="minorHAnsi"/>
                <w:szCs w:val="24"/>
              </w:rPr>
              <w:t>0</w:t>
            </w:r>
            <w:r w:rsidRPr="00D855EE">
              <w:rPr>
                <w:rFonts w:asciiTheme="minorHAnsi" w:eastAsiaTheme="minorHAnsi" w:hAnsiTheme="minorHAnsi" w:hint="eastAsia"/>
                <w:szCs w:val="24"/>
              </w:rPr>
              <w:t>寸真彩触摸屏</w:t>
            </w:r>
          </w:p>
        </w:tc>
        <w:tc>
          <w:tcPr>
            <w:tcW w:w="992" w:type="dxa"/>
            <w:tcBorders>
              <w:top w:val="nil"/>
              <w:left w:val="nil"/>
              <w:bottom w:val="single" w:sz="4" w:space="0" w:color="auto"/>
              <w:right w:val="single" w:sz="4" w:space="0" w:color="auto"/>
            </w:tcBorders>
            <w:shd w:val="clear" w:color="auto" w:fill="auto"/>
            <w:noWrap/>
            <w:vAlign w:val="center"/>
          </w:tcPr>
          <w:p w14:paraId="04D372B8" w14:textId="77777777" w:rsidR="008D7817" w:rsidRPr="00D855EE" w:rsidRDefault="008D7817" w:rsidP="004C323F">
            <w:pPr>
              <w:widowControl/>
              <w:spacing w:line="240" w:lineRule="auto"/>
              <w:jc w:val="center"/>
              <w:rPr>
                <w:rFonts w:asciiTheme="minorHAnsi" w:eastAsiaTheme="minorHAnsi" w:hAnsiTheme="minorHAnsi"/>
                <w:szCs w:val="24"/>
              </w:rPr>
            </w:pPr>
          </w:p>
        </w:tc>
      </w:tr>
      <w:tr w:rsidR="008D7817" w:rsidRPr="00A73AC0" w14:paraId="60ACD18D" w14:textId="77777777" w:rsidTr="006D0D8F">
        <w:trPr>
          <w:trHeight w:val="312"/>
          <w:jc w:val="center"/>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486CE"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开关/按钮/指示灯</w:t>
            </w:r>
          </w:p>
        </w:tc>
        <w:tc>
          <w:tcPr>
            <w:tcW w:w="1725" w:type="dxa"/>
            <w:tcBorders>
              <w:top w:val="nil"/>
              <w:left w:val="nil"/>
              <w:bottom w:val="single" w:sz="4" w:space="0" w:color="auto"/>
              <w:right w:val="single" w:sz="4" w:space="0" w:color="auto"/>
            </w:tcBorders>
            <w:shd w:val="clear" w:color="auto" w:fill="auto"/>
            <w:noWrap/>
            <w:vAlign w:val="center"/>
            <w:hideMark/>
          </w:tcPr>
          <w:p w14:paraId="36A46B52"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ABB</w:t>
            </w:r>
          </w:p>
        </w:tc>
        <w:tc>
          <w:tcPr>
            <w:tcW w:w="2703" w:type="dxa"/>
            <w:tcBorders>
              <w:top w:val="nil"/>
              <w:left w:val="nil"/>
              <w:bottom w:val="single" w:sz="4" w:space="0" w:color="auto"/>
              <w:right w:val="single" w:sz="4" w:space="0" w:color="auto"/>
            </w:tcBorders>
            <w:shd w:val="clear" w:color="auto" w:fill="auto"/>
            <w:noWrap/>
            <w:vAlign w:val="center"/>
            <w:hideMark/>
          </w:tcPr>
          <w:p w14:paraId="5CB60480"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C系列</w:t>
            </w:r>
          </w:p>
        </w:tc>
        <w:tc>
          <w:tcPr>
            <w:tcW w:w="992" w:type="dxa"/>
            <w:tcBorders>
              <w:top w:val="nil"/>
              <w:left w:val="nil"/>
              <w:bottom w:val="single" w:sz="4" w:space="0" w:color="auto"/>
              <w:right w:val="single" w:sz="4" w:space="0" w:color="auto"/>
            </w:tcBorders>
            <w:shd w:val="clear" w:color="auto" w:fill="auto"/>
            <w:noWrap/>
            <w:vAlign w:val="center"/>
            <w:hideMark/>
          </w:tcPr>
          <w:p w14:paraId="4DD788ED"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r w:rsidR="008D7817" w:rsidRPr="00A73AC0" w14:paraId="0DB8D691" w14:textId="77777777" w:rsidTr="006D0D8F">
        <w:trPr>
          <w:trHeight w:val="312"/>
          <w:jc w:val="center"/>
        </w:trPr>
        <w:tc>
          <w:tcPr>
            <w:tcW w:w="3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EFE5D0" w14:textId="77777777" w:rsidR="008D7817" w:rsidRPr="00D855EE" w:rsidRDefault="008D7817" w:rsidP="004C323F">
            <w:pPr>
              <w:widowControl/>
              <w:spacing w:line="240" w:lineRule="auto"/>
              <w:rPr>
                <w:rFonts w:asciiTheme="minorHAnsi" w:eastAsiaTheme="minorHAnsi" w:hAnsiTheme="minorHAnsi"/>
                <w:szCs w:val="24"/>
              </w:rPr>
            </w:pPr>
          </w:p>
        </w:tc>
        <w:tc>
          <w:tcPr>
            <w:tcW w:w="1725" w:type="dxa"/>
            <w:tcBorders>
              <w:top w:val="nil"/>
              <w:left w:val="nil"/>
              <w:bottom w:val="single" w:sz="4" w:space="0" w:color="auto"/>
              <w:right w:val="single" w:sz="4" w:space="0" w:color="auto"/>
            </w:tcBorders>
            <w:shd w:val="clear" w:color="auto" w:fill="auto"/>
            <w:noWrap/>
            <w:vAlign w:val="center"/>
            <w:hideMark/>
          </w:tcPr>
          <w:p w14:paraId="6E50435D"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施耐德</w:t>
            </w:r>
          </w:p>
        </w:tc>
        <w:tc>
          <w:tcPr>
            <w:tcW w:w="2703" w:type="dxa"/>
            <w:tcBorders>
              <w:top w:val="nil"/>
              <w:left w:val="nil"/>
              <w:bottom w:val="single" w:sz="4" w:space="0" w:color="auto"/>
              <w:right w:val="single" w:sz="4" w:space="0" w:color="auto"/>
            </w:tcBorders>
            <w:shd w:val="clear" w:color="auto" w:fill="auto"/>
            <w:noWrap/>
            <w:vAlign w:val="center"/>
            <w:hideMark/>
          </w:tcPr>
          <w:p w14:paraId="183528B8"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XA5/XA7</w:t>
            </w:r>
          </w:p>
        </w:tc>
        <w:tc>
          <w:tcPr>
            <w:tcW w:w="992" w:type="dxa"/>
            <w:tcBorders>
              <w:top w:val="nil"/>
              <w:left w:val="nil"/>
              <w:bottom w:val="single" w:sz="4" w:space="0" w:color="auto"/>
              <w:right w:val="single" w:sz="4" w:space="0" w:color="auto"/>
            </w:tcBorders>
            <w:shd w:val="clear" w:color="auto" w:fill="auto"/>
            <w:noWrap/>
            <w:vAlign w:val="center"/>
            <w:hideMark/>
          </w:tcPr>
          <w:p w14:paraId="4A67DDE7" w14:textId="77777777" w:rsidR="008D7817" w:rsidRPr="00D855EE" w:rsidRDefault="008D7817" w:rsidP="004C323F">
            <w:pPr>
              <w:widowControl/>
              <w:spacing w:line="240" w:lineRule="auto"/>
              <w:jc w:val="center"/>
              <w:rPr>
                <w:rFonts w:asciiTheme="minorHAnsi" w:eastAsiaTheme="minorHAnsi" w:hAnsiTheme="minorHAnsi"/>
                <w:szCs w:val="24"/>
              </w:rPr>
            </w:pPr>
            <w:r w:rsidRPr="00D855EE">
              <w:rPr>
                <w:rFonts w:asciiTheme="minorHAnsi" w:eastAsiaTheme="minorHAnsi" w:hAnsiTheme="minorHAnsi" w:hint="eastAsia"/>
                <w:szCs w:val="24"/>
              </w:rPr>
              <w:t>中国</w:t>
            </w:r>
          </w:p>
        </w:tc>
      </w:tr>
    </w:tbl>
    <w:p w14:paraId="070C1E85" w14:textId="0D589E01" w:rsidR="008D7817" w:rsidRDefault="008D7817" w:rsidP="004C323F">
      <w:pPr>
        <w:pStyle w:val="Heading2"/>
        <w:spacing w:line="240" w:lineRule="auto"/>
        <w:ind w:left="816" w:right="240" w:hanging="816"/>
      </w:pPr>
      <w:bookmarkStart w:id="22" w:name="_Toc134519195"/>
      <w:r w:rsidRPr="003669A2">
        <w:rPr>
          <w:rFonts w:hint="eastAsia"/>
        </w:rPr>
        <w:t>监测通</w:t>
      </w:r>
      <w:r>
        <w:rPr>
          <w:rFonts w:hint="eastAsia"/>
        </w:rPr>
        <w:t>讯</w:t>
      </w:r>
      <w:r w:rsidRPr="003669A2">
        <w:rPr>
          <w:rFonts w:hint="eastAsia"/>
        </w:rPr>
        <w:t>及逻辑</w:t>
      </w:r>
      <w:r>
        <w:rPr>
          <w:rFonts w:hint="eastAsia"/>
        </w:rPr>
        <w:t>控制（</w:t>
      </w:r>
      <w:proofErr w:type="gramStart"/>
      <w:r w:rsidRPr="00613558">
        <w:rPr>
          <w:rFonts w:hint="eastAsia"/>
          <w:color w:val="FF0000"/>
        </w:rPr>
        <w:t>只控</w:t>
      </w:r>
      <w:r w:rsidR="0064149C">
        <w:rPr>
          <w:rFonts w:hint="eastAsia"/>
          <w:color w:val="FF0000"/>
        </w:rPr>
        <w:t>水泵</w:t>
      </w:r>
      <w:proofErr w:type="gramEnd"/>
      <w:r>
        <w:rPr>
          <w:rFonts w:hint="eastAsia"/>
        </w:rPr>
        <w:t>）</w:t>
      </w:r>
      <w:bookmarkEnd w:id="22"/>
    </w:p>
    <w:p w14:paraId="76FB7D60" w14:textId="77777777" w:rsidR="008D7817" w:rsidRPr="00AE3734" w:rsidRDefault="008D7817" w:rsidP="004C323F">
      <w:pPr>
        <w:pStyle w:val="Heading3"/>
        <w:spacing w:line="240" w:lineRule="auto"/>
      </w:pPr>
      <w:bookmarkStart w:id="23" w:name="_Toc134519196"/>
      <w:r w:rsidRPr="00AE3734">
        <w:rPr>
          <w:rFonts w:hint="eastAsia"/>
        </w:rPr>
        <w:t>监测通讯</w:t>
      </w:r>
      <w:bookmarkEnd w:id="23"/>
    </w:p>
    <w:p w14:paraId="2905BA65" w14:textId="6D6B9B90" w:rsidR="008D7817" w:rsidRPr="00355A9B" w:rsidRDefault="008D7817" w:rsidP="004C323F">
      <w:pPr>
        <w:spacing w:line="240" w:lineRule="auto"/>
        <w:rPr>
          <w:rFonts w:asciiTheme="minorHAnsi" w:eastAsiaTheme="minorHAnsi" w:hAnsiTheme="minorHAnsi"/>
          <w:szCs w:val="24"/>
        </w:rPr>
      </w:pPr>
      <w:r w:rsidRPr="00AE3734">
        <w:rPr>
          <w:rFonts w:hint="eastAsia"/>
          <w:szCs w:val="24"/>
        </w:rPr>
        <w:t>（</w:t>
      </w:r>
      <w:r w:rsidRPr="00AE3734">
        <w:rPr>
          <w:rFonts w:hint="eastAsia"/>
          <w:szCs w:val="24"/>
        </w:rPr>
        <w:t>1</w:t>
      </w:r>
      <w:r w:rsidRPr="00AE3734">
        <w:rPr>
          <w:rFonts w:hint="eastAsia"/>
          <w:szCs w:val="24"/>
        </w:rPr>
        <w:t>）</w:t>
      </w:r>
      <w:r w:rsidR="00D03272" w:rsidRPr="00355A9B">
        <w:rPr>
          <w:rFonts w:asciiTheme="minorHAnsi" w:eastAsiaTheme="minorHAnsi" w:hAnsiTheme="minorHAnsi" w:hint="eastAsia"/>
          <w:szCs w:val="24"/>
        </w:rPr>
        <w:t>源泵</w:t>
      </w:r>
      <w:r w:rsidRPr="00355A9B">
        <w:rPr>
          <w:rFonts w:asciiTheme="minorHAnsi" w:eastAsiaTheme="minorHAnsi" w:hAnsiTheme="minorHAnsi" w:hint="eastAsia"/>
          <w:szCs w:val="24"/>
        </w:rPr>
        <w:t>：</w:t>
      </w:r>
    </w:p>
    <w:p w14:paraId="5BCC8B88" w14:textId="77777777" w:rsidR="008D7817" w:rsidRPr="00355A9B" w:rsidRDefault="008D7817" w:rsidP="00D500D6">
      <w:pPr>
        <w:numPr>
          <w:ilvl w:val="0"/>
          <w:numId w:val="3"/>
        </w:numPr>
        <w:spacing w:line="240" w:lineRule="auto"/>
        <w:rPr>
          <w:rFonts w:asciiTheme="minorHAnsi" w:eastAsiaTheme="minorHAnsi" w:hAnsiTheme="minorHAnsi"/>
          <w:szCs w:val="24"/>
        </w:rPr>
      </w:pPr>
      <w:r w:rsidRPr="00355A9B">
        <w:rPr>
          <w:rFonts w:asciiTheme="minorHAnsi" w:eastAsiaTheme="minorHAnsi" w:hAnsiTheme="minorHAnsi" w:hint="eastAsia"/>
          <w:szCs w:val="24"/>
        </w:rPr>
        <w:t>水泵运行状态反馈（开/关）</w:t>
      </w:r>
    </w:p>
    <w:p w14:paraId="5111CE40" w14:textId="0648CF69" w:rsidR="008D7817" w:rsidRPr="00355A9B" w:rsidRDefault="008D7817" w:rsidP="00D500D6">
      <w:pPr>
        <w:numPr>
          <w:ilvl w:val="0"/>
          <w:numId w:val="3"/>
        </w:numPr>
        <w:spacing w:line="240" w:lineRule="auto"/>
        <w:rPr>
          <w:rFonts w:asciiTheme="minorHAnsi" w:eastAsiaTheme="minorHAnsi" w:hAnsiTheme="minorHAnsi"/>
          <w:szCs w:val="24"/>
        </w:rPr>
      </w:pPr>
      <w:r w:rsidRPr="00355A9B">
        <w:rPr>
          <w:rFonts w:asciiTheme="minorHAnsi" w:eastAsiaTheme="minorHAnsi" w:hAnsiTheme="minorHAnsi" w:hint="eastAsia"/>
          <w:szCs w:val="24"/>
        </w:rPr>
        <w:t>水泵运行参数反馈（台数、频率、电流、电压、功率，运行/累计能耗，运行流量，</w:t>
      </w:r>
      <w:r w:rsidR="00E732EA" w:rsidRPr="00355A9B">
        <w:rPr>
          <w:rFonts w:asciiTheme="minorHAnsi" w:eastAsiaTheme="minorHAnsi" w:hAnsiTheme="minorHAnsi" w:hint="eastAsia"/>
          <w:szCs w:val="24"/>
        </w:rPr>
        <w:t>扬程</w:t>
      </w:r>
      <w:r w:rsidR="00ED2420" w:rsidRPr="00355A9B">
        <w:rPr>
          <w:rFonts w:asciiTheme="minorHAnsi" w:eastAsiaTheme="minorHAnsi" w:hAnsiTheme="minorHAnsi" w:hint="eastAsia"/>
          <w:szCs w:val="24"/>
        </w:rPr>
        <w:t>、</w:t>
      </w:r>
      <w:r w:rsidRPr="00355A9B">
        <w:rPr>
          <w:rFonts w:asciiTheme="minorHAnsi" w:eastAsiaTheme="minorHAnsi" w:hAnsiTheme="minorHAnsi" w:hint="eastAsia"/>
          <w:szCs w:val="24"/>
        </w:rPr>
        <w:t>累计运行时间等）</w:t>
      </w:r>
    </w:p>
    <w:p w14:paraId="08056D5A" w14:textId="2D234F56" w:rsidR="008D7817" w:rsidRPr="00355A9B" w:rsidRDefault="008D7817" w:rsidP="00D500D6">
      <w:pPr>
        <w:numPr>
          <w:ilvl w:val="0"/>
          <w:numId w:val="3"/>
        </w:numPr>
        <w:spacing w:line="240" w:lineRule="auto"/>
        <w:rPr>
          <w:rFonts w:asciiTheme="minorHAnsi" w:eastAsiaTheme="minorHAnsi" w:hAnsiTheme="minorHAnsi"/>
          <w:szCs w:val="24"/>
        </w:rPr>
      </w:pPr>
      <w:r w:rsidRPr="00355A9B">
        <w:rPr>
          <w:rFonts w:asciiTheme="minorHAnsi" w:eastAsiaTheme="minorHAnsi" w:hAnsiTheme="minorHAnsi" w:hint="eastAsia"/>
          <w:szCs w:val="24"/>
        </w:rPr>
        <w:t>水泵运行故障反馈（正常\过载\欠压等）</w:t>
      </w:r>
    </w:p>
    <w:p w14:paraId="3EA75748" w14:textId="1545C2F0" w:rsidR="00761E58" w:rsidRPr="00355A9B" w:rsidRDefault="00761E58" w:rsidP="004C323F">
      <w:pPr>
        <w:spacing w:line="240" w:lineRule="auto"/>
        <w:rPr>
          <w:rFonts w:asciiTheme="minorHAnsi" w:eastAsiaTheme="minorHAnsi" w:hAnsiTheme="minorHAnsi"/>
          <w:szCs w:val="24"/>
        </w:rPr>
      </w:pPr>
      <w:r w:rsidRPr="00355A9B">
        <w:rPr>
          <w:rFonts w:asciiTheme="minorHAnsi" w:eastAsiaTheme="minorHAnsi" w:hAnsiTheme="minorHAnsi" w:hint="eastAsia"/>
          <w:szCs w:val="24"/>
        </w:rPr>
        <w:t>（</w:t>
      </w:r>
      <w:r w:rsidRPr="00355A9B">
        <w:rPr>
          <w:rFonts w:asciiTheme="minorHAnsi" w:eastAsiaTheme="minorHAnsi" w:hAnsiTheme="minorHAnsi"/>
          <w:szCs w:val="24"/>
        </w:rPr>
        <w:t>2</w:t>
      </w:r>
      <w:r w:rsidRPr="00355A9B">
        <w:rPr>
          <w:rFonts w:asciiTheme="minorHAnsi" w:eastAsiaTheme="minorHAnsi" w:hAnsiTheme="minorHAnsi" w:hint="eastAsia"/>
          <w:szCs w:val="24"/>
        </w:rPr>
        <w:t>）用户泵</w:t>
      </w:r>
    </w:p>
    <w:p w14:paraId="26D1C0FE" w14:textId="23F690A3" w:rsidR="00761E58" w:rsidRPr="00355A9B" w:rsidRDefault="00761E58" w:rsidP="00D500D6">
      <w:pPr>
        <w:numPr>
          <w:ilvl w:val="0"/>
          <w:numId w:val="3"/>
        </w:numPr>
        <w:spacing w:line="240" w:lineRule="auto"/>
        <w:rPr>
          <w:rFonts w:asciiTheme="minorHAnsi" w:eastAsiaTheme="minorHAnsi" w:hAnsiTheme="minorHAnsi"/>
          <w:szCs w:val="24"/>
        </w:rPr>
      </w:pPr>
      <w:r w:rsidRPr="00355A9B">
        <w:rPr>
          <w:rFonts w:asciiTheme="minorHAnsi" w:eastAsiaTheme="minorHAnsi" w:hAnsiTheme="minorHAnsi" w:hint="eastAsia"/>
          <w:szCs w:val="24"/>
        </w:rPr>
        <w:t>水泵运行状态反馈（开/关）</w:t>
      </w:r>
    </w:p>
    <w:p w14:paraId="0D8A480C" w14:textId="0CFA9EFF" w:rsidR="00AE0656" w:rsidRPr="00355A9B" w:rsidRDefault="00AE0656" w:rsidP="00D500D6">
      <w:pPr>
        <w:numPr>
          <w:ilvl w:val="0"/>
          <w:numId w:val="3"/>
        </w:numPr>
        <w:spacing w:line="240" w:lineRule="auto"/>
        <w:rPr>
          <w:rFonts w:asciiTheme="minorHAnsi" w:eastAsiaTheme="minorHAnsi" w:hAnsiTheme="minorHAnsi"/>
          <w:szCs w:val="24"/>
        </w:rPr>
      </w:pPr>
      <w:r w:rsidRPr="00355A9B">
        <w:rPr>
          <w:rFonts w:asciiTheme="minorHAnsi" w:eastAsiaTheme="minorHAnsi" w:hAnsiTheme="minorHAnsi" w:hint="eastAsia"/>
          <w:szCs w:val="24"/>
        </w:rPr>
        <w:t>水泵运行参数反馈（温度设计值及实测值、扬程、流量、频率、功率、电流、电压、运行/累计能耗、累计运行时间等</w:t>
      </w:r>
    </w:p>
    <w:p w14:paraId="58F9F649" w14:textId="3701B14C" w:rsidR="003956A9" w:rsidRPr="00355A9B" w:rsidRDefault="008D7817" w:rsidP="004C323F">
      <w:pPr>
        <w:spacing w:line="240" w:lineRule="auto"/>
        <w:rPr>
          <w:rFonts w:asciiTheme="minorHAnsi" w:eastAsiaTheme="minorHAnsi" w:hAnsiTheme="minorHAnsi"/>
          <w:szCs w:val="24"/>
        </w:rPr>
      </w:pPr>
      <w:r w:rsidRPr="00355A9B">
        <w:rPr>
          <w:rFonts w:asciiTheme="minorHAnsi" w:eastAsiaTheme="minorHAnsi" w:hAnsiTheme="minorHAnsi" w:hint="eastAsia"/>
          <w:szCs w:val="24"/>
        </w:rPr>
        <w:t>（</w:t>
      </w:r>
      <w:r w:rsidR="000F6DB0" w:rsidRPr="00355A9B">
        <w:rPr>
          <w:rFonts w:asciiTheme="minorHAnsi" w:eastAsiaTheme="minorHAnsi" w:hAnsiTheme="minorHAnsi"/>
          <w:szCs w:val="24"/>
        </w:rPr>
        <w:t>3</w:t>
      </w:r>
      <w:r w:rsidRPr="00355A9B">
        <w:rPr>
          <w:rFonts w:asciiTheme="minorHAnsi" w:eastAsiaTheme="minorHAnsi" w:hAnsiTheme="minorHAnsi" w:hint="eastAsia"/>
          <w:szCs w:val="24"/>
        </w:rPr>
        <w:t>）传感器：</w:t>
      </w:r>
    </w:p>
    <w:p w14:paraId="3D9A4AC6" w14:textId="6439F13E" w:rsidR="00E04CE9" w:rsidRPr="00355A9B" w:rsidRDefault="00E04CE9" w:rsidP="00D500D6">
      <w:pPr>
        <w:numPr>
          <w:ilvl w:val="0"/>
          <w:numId w:val="2"/>
        </w:numPr>
        <w:spacing w:line="240" w:lineRule="auto"/>
        <w:rPr>
          <w:rFonts w:asciiTheme="minorHAnsi" w:eastAsiaTheme="minorHAnsi" w:hAnsiTheme="minorHAnsi"/>
          <w:szCs w:val="24"/>
        </w:rPr>
      </w:pPr>
      <w:r w:rsidRPr="00355A9B">
        <w:rPr>
          <w:rFonts w:asciiTheme="minorHAnsi" w:eastAsiaTheme="minorHAnsi" w:hAnsiTheme="minorHAnsi" w:hint="eastAsia"/>
          <w:szCs w:val="24"/>
        </w:rPr>
        <w:t>监测</w:t>
      </w:r>
      <w:r w:rsidR="00C56B01" w:rsidRPr="00355A9B">
        <w:rPr>
          <w:rFonts w:asciiTheme="minorHAnsi" w:eastAsiaTheme="minorHAnsi" w:hAnsiTheme="minorHAnsi" w:hint="eastAsia"/>
          <w:szCs w:val="24"/>
        </w:rPr>
        <w:t>平衡管处的</w:t>
      </w:r>
      <w:r w:rsidRPr="00355A9B">
        <w:rPr>
          <w:rFonts w:asciiTheme="minorHAnsi" w:eastAsiaTheme="minorHAnsi" w:hAnsiTheme="minorHAnsi" w:hint="eastAsia"/>
          <w:szCs w:val="24"/>
        </w:rPr>
        <w:t>四点温度</w:t>
      </w:r>
    </w:p>
    <w:p w14:paraId="5340D1A3" w14:textId="0FA51E96" w:rsidR="008D7817" w:rsidRPr="00355A9B" w:rsidRDefault="003956A9" w:rsidP="00D500D6">
      <w:pPr>
        <w:numPr>
          <w:ilvl w:val="0"/>
          <w:numId w:val="2"/>
        </w:numPr>
        <w:spacing w:line="240" w:lineRule="auto"/>
        <w:rPr>
          <w:rFonts w:asciiTheme="minorHAnsi" w:eastAsiaTheme="minorHAnsi" w:hAnsiTheme="minorHAnsi"/>
          <w:szCs w:val="24"/>
        </w:rPr>
      </w:pPr>
      <w:r w:rsidRPr="00355A9B">
        <w:rPr>
          <w:rFonts w:asciiTheme="minorHAnsi" w:eastAsiaTheme="minorHAnsi" w:hAnsiTheme="minorHAnsi" w:hint="eastAsia"/>
          <w:szCs w:val="24"/>
        </w:rPr>
        <w:t>监测相关位置</w:t>
      </w:r>
      <w:r w:rsidR="00E24677" w:rsidRPr="00355A9B">
        <w:rPr>
          <w:rFonts w:asciiTheme="minorHAnsi" w:eastAsiaTheme="minorHAnsi" w:hAnsiTheme="minorHAnsi" w:hint="eastAsia"/>
          <w:szCs w:val="24"/>
        </w:rPr>
        <w:t>的压力</w:t>
      </w:r>
      <w:r w:rsidR="00FA1748" w:rsidRPr="00355A9B">
        <w:rPr>
          <w:rFonts w:asciiTheme="minorHAnsi" w:eastAsiaTheme="minorHAnsi" w:hAnsiTheme="minorHAnsi" w:hint="eastAsia"/>
          <w:szCs w:val="24"/>
        </w:rPr>
        <w:t>（如需）</w:t>
      </w:r>
    </w:p>
    <w:p w14:paraId="7D8524EE" w14:textId="1FC040FE" w:rsidR="008D7817" w:rsidRPr="00355A9B" w:rsidRDefault="008D7817" w:rsidP="004C323F">
      <w:pPr>
        <w:spacing w:line="240" w:lineRule="auto"/>
        <w:rPr>
          <w:rFonts w:asciiTheme="minorHAnsi" w:eastAsiaTheme="minorHAnsi" w:hAnsiTheme="minorHAnsi"/>
          <w:szCs w:val="24"/>
        </w:rPr>
      </w:pPr>
      <w:r w:rsidRPr="00355A9B">
        <w:rPr>
          <w:rFonts w:asciiTheme="minorHAnsi" w:eastAsiaTheme="minorHAnsi" w:hAnsiTheme="minorHAnsi" w:hint="eastAsia"/>
          <w:szCs w:val="24"/>
        </w:rPr>
        <w:t>（</w:t>
      </w:r>
      <w:r w:rsidR="000F6DB0" w:rsidRPr="00355A9B">
        <w:rPr>
          <w:rFonts w:asciiTheme="minorHAnsi" w:eastAsiaTheme="minorHAnsi" w:hAnsiTheme="minorHAnsi"/>
          <w:szCs w:val="24"/>
        </w:rPr>
        <w:t>4</w:t>
      </w:r>
      <w:r w:rsidRPr="00355A9B">
        <w:rPr>
          <w:rFonts w:asciiTheme="minorHAnsi" w:eastAsiaTheme="minorHAnsi" w:hAnsiTheme="minorHAnsi" w:hint="eastAsia"/>
          <w:szCs w:val="24"/>
        </w:rPr>
        <w:t>）总线通讯</w:t>
      </w:r>
    </w:p>
    <w:p w14:paraId="77E6C7F4" w14:textId="77777777" w:rsidR="008D7817" w:rsidRPr="00355A9B" w:rsidRDefault="008D7817" w:rsidP="004C323F">
      <w:pPr>
        <w:spacing w:line="240" w:lineRule="auto"/>
        <w:rPr>
          <w:rFonts w:asciiTheme="minorHAnsi" w:eastAsiaTheme="minorHAnsi" w:hAnsiTheme="minorHAnsi"/>
          <w:szCs w:val="24"/>
        </w:rPr>
      </w:pPr>
      <w:r w:rsidRPr="00355A9B">
        <w:rPr>
          <w:rFonts w:asciiTheme="minorHAnsi" w:eastAsiaTheme="minorHAnsi" w:hAnsiTheme="minorHAnsi" w:hint="eastAsia"/>
          <w:szCs w:val="24"/>
        </w:rPr>
        <w:t>PLC与上位系统通过MODBUS-RTU方式通讯，PLC柜预留通讯接口端子</w:t>
      </w:r>
    </w:p>
    <w:p w14:paraId="6B91C177" w14:textId="77777777" w:rsidR="008D7817" w:rsidRPr="00887A78" w:rsidRDefault="008D7817" w:rsidP="004C323F">
      <w:pPr>
        <w:spacing w:line="240" w:lineRule="auto"/>
        <w:rPr>
          <w:szCs w:val="24"/>
        </w:rPr>
      </w:pPr>
    </w:p>
    <w:p w14:paraId="1801E7E7" w14:textId="332750FA" w:rsidR="008D7817" w:rsidRPr="00887A78" w:rsidRDefault="008D7817" w:rsidP="004C323F">
      <w:pPr>
        <w:pStyle w:val="Heading3"/>
        <w:spacing w:line="240" w:lineRule="auto"/>
      </w:pPr>
      <w:bookmarkStart w:id="24" w:name="_Toc134519197"/>
      <w:r w:rsidRPr="00887A78">
        <w:rPr>
          <w:rFonts w:hint="eastAsia"/>
        </w:rPr>
        <w:lastRenderedPageBreak/>
        <w:t>控制逻辑</w:t>
      </w:r>
      <w:bookmarkEnd w:id="24"/>
    </w:p>
    <w:p w14:paraId="1C2A4935" w14:textId="49A66C0E" w:rsidR="008D7817" w:rsidRPr="00657599" w:rsidRDefault="008D7817" w:rsidP="004C323F">
      <w:pPr>
        <w:spacing w:line="240" w:lineRule="auto"/>
        <w:rPr>
          <w:rFonts w:asciiTheme="minorHAnsi" w:eastAsiaTheme="minorHAnsi" w:hAnsiTheme="minorHAnsi"/>
          <w:szCs w:val="24"/>
        </w:rPr>
      </w:pPr>
      <w:r w:rsidRPr="00657599">
        <w:rPr>
          <w:rFonts w:asciiTheme="minorHAnsi" w:eastAsiaTheme="minorHAnsi" w:hAnsiTheme="minorHAnsi" w:hint="eastAsia"/>
          <w:szCs w:val="24"/>
        </w:rPr>
        <w:t>（1）</w:t>
      </w:r>
      <w:r w:rsidR="00EB5334" w:rsidRPr="00657599">
        <w:rPr>
          <w:rFonts w:asciiTheme="minorHAnsi" w:eastAsiaTheme="minorHAnsi" w:hAnsiTheme="minorHAnsi" w:hint="eastAsia"/>
          <w:szCs w:val="24"/>
        </w:rPr>
        <w:t>源</w:t>
      </w:r>
      <w:r w:rsidRPr="00657599">
        <w:rPr>
          <w:rFonts w:asciiTheme="minorHAnsi" w:eastAsiaTheme="minorHAnsi" w:hAnsiTheme="minorHAnsi" w:hint="eastAsia"/>
          <w:szCs w:val="24"/>
        </w:rPr>
        <w:t>泵：</w:t>
      </w:r>
    </w:p>
    <w:p w14:paraId="1D474A40" w14:textId="77777777" w:rsidR="008D7817" w:rsidRPr="00657599" w:rsidRDefault="008D7817" w:rsidP="00D500D6">
      <w:pPr>
        <w:numPr>
          <w:ilvl w:val="0"/>
          <w:numId w:val="4"/>
        </w:numPr>
        <w:spacing w:line="240" w:lineRule="auto"/>
        <w:rPr>
          <w:rFonts w:asciiTheme="minorHAnsi" w:eastAsiaTheme="minorHAnsi" w:hAnsiTheme="minorHAnsi"/>
          <w:szCs w:val="24"/>
        </w:rPr>
      </w:pPr>
      <w:r w:rsidRPr="00657599">
        <w:rPr>
          <w:rFonts w:asciiTheme="minorHAnsi" w:eastAsiaTheme="minorHAnsi" w:hAnsiTheme="minorHAnsi" w:hint="eastAsia"/>
          <w:szCs w:val="24"/>
        </w:rPr>
        <w:t>水泵启停控制</w:t>
      </w:r>
    </w:p>
    <w:p w14:paraId="52F8447A" w14:textId="708E202D" w:rsidR="008D7817" w:rsidRPr="00657599" w:rsidRDefault="008D7817" w:rsidP="00D500D6">
      <w:pPr>
        <w:numPr>
          <w:ilvl w:val="0"/>
          <w:numId w:val="4"/>
        </w:numPr>
        <w:spacing w:line="240" w:lineRule="auto"/>
        <w:rPr>
          <w:rFonts w:asciiTheme="minorHAnsi" w:eastAsiaTheme="minorHAnsi" w:hAnsiTheme="minorHAnsi"/>
          <w:szCs w:val="24"/>
        </w:rPr>
      </w:pPr>
      <w:r w:rsidRPr="00657599">
        <w:rPr>
          <w:rFonts w:asciiTheme="minorHAnsi" w:eastAsiaTheme="minorHAnsi" w:hAnsiTheme="minorHAnsi" w:hint="eastAsia"/>
          <w:szCs w:val="24"/>
        </w:rPr>
        <w:t>变频调速控制（</w:t>
      </w:r>
      <w:r w:rsidR="00094208" w:rsidRPr="00657599">
        <w:rPr>
          <w:rFonts w:asciiTheme="minorHAnsi" w:eastAsiaTheme="minorHAnsi" w:hAnsiTheme="minorHAnsi" w:hint="eastAsia"/>
          <w:szCs w:val="24"/>
        </w:rPr>
        <w:t>采用四点温度控制法</w:t>
      </w:r>
      <w:r w:rsidRPr="00657599">
        <w:rPr>
          <w:rFonts w:asciiTheme="minorHAnsi" w:eastAsiaTheme="minorHAnsi" w:hAnsiTheme="minorHAnsi" w:hint="eastAsia"/>
          <w:szCs w:val="24"/>
        </w:rPr>
        <w:t>）</w:t>
      </w:r>
    </w:p>
    <w:p w14:paraId="1967E440" w14:textId="15D01EE4" w:rsidR="008D7817" w:rsidRPr="00657599" w:rsidRDefault="008D7817" w:rsidP="00D500D6">
      <w:pPr>
        <w:numPr>
          <w:ilvl w:val="0"/>
          <w:numId w:val="4"/>
        </w:numPr>
        <w:spacing w:line="240" w:lineRule="auto"/>
        <w:rPr>
          <w:rFonts w:asciiTheme="minorHAnsi" w:eastAsiaTheme="minorHAnsi" w:hAnsiTheme="minorHAnsi"/>
          <w:szCs w:val="24"/>
        </w:rPr>
      </w:pPr>
      <w:r w:rsidRPr="00657599">
        <w:rPr>
          <w:rFonts w:asciiTheme="minorHAnsi" w:eastAsiaTheme="minorHAnsi" w:hAnsiTheme="minorHAnsi" w:hint="eastAsia"/>
          <w:szCs w:val="24"/>
        </w:rPr>
        <w:t>水泵并联加减载控制</w:t>
      </w:r>
      <w:r w:rsidR="008F2381" w:rsidRPr="00657599">
        <w:rPr>
          <w:rFonts w:asciiTheme="minorHAnsi" w:eastAsiaTheme="minorHAnsi" w:hAnsiTheme="minorHAnsi" w:hint="eastAsia"/>
          <w:szCs w:val="24"/>
        </w:rPr>
        <w:t>（多泵并联运行时）</w:t>
      </w:r>
    </w:p>
    <w:p w14:paraId="41AC1C41" w14:textId="77777777" w:rsidR="008D7817" w:rsidRPr="00657599" w:rsidRDefault="008D7817" w:rsidP="00D500D6">
      <w:pPr>
        <w:numPr>
          <w:ilvl w:val="0"/>
          <w:numId w:val="4"/>
        </w:numPr>
        <w:spacing w:line="240" w:lineRule="auto"/>
        <w:rPr>
          <w:rFonts w:asciiTheme="minorHAnsi" w:eastAsiaTheme="minorHAnsi" w:hAnsiTheme="minorHAnsi"/>
          <w:szCs w:val="24"/>
        </w:rPr>
      </w:pPr>
      <w:r w:rsidRPr="00657599">
        <w:rPr>
          <w:rFonts w:asciiTheme="minorHAnsi" w:eastAsiaTheme="minorHAnsi" w:hAnsiTheme="minorHAnsi" w:hint="eastAsia"/>
          <w:szCs w:val="24"/>
        </w:rPr>
        <w:t>流量测算功能（界面显示）</w:t>
      </w:r>
    </w:p>
    <w:p w14:paraId="02C4BB84" w14:textId="77777777" w:rsidR="008D7817" w:rsidRPr="00657599" w:rsidRDefault="008D7817" w:rsidP="00D500D6">
      <w:pPr>
        <w:numPr>
          <w:ilvl w:val="0"/>
          <w:numId w:val="4"/>
        </w:numPr>
        <w:spacing w:line="240" w:lineRule="auto"/>
        <w:rPr>
          <w:rFonts w:asciiTheme="minorHAnsi" w:eastAsiaTheme="minorHAnsi" w:hAnsiTheme="minorHAnsi"/>
          <w:szCs w:val="24"/>
        </w:rPr>
      </w:pPr>
      <w:r w:rsidRPr="00657599">
        <w:rPr>
          <w:rFonts w:asciiTheme="minorHAnsi" w:eastAsiaTheme="minorHAnsi" w:hAnsiTheme="minorHAnsi" w:hint="eastAsia"/>
          <w:szCs w:val="24"/>
        </w:rPr>
        <w:t>气候补偿控制功能（根据不同室外温度补偿二次侧供水温度）</w:t>
      </w:r>
    </w:p>
    <w:p w14:paraId="505A5885" w14:textId="77777777" w:rsidR="008D7817" w:rsidRPr="00657599" w:rsidRDefault="008D7817" w:rsidP="00D500D6">
      <w:pPr>
        <w:numPr>
          <w:ilvl w:val="0"/>
          <w:numId w:val="4"/>
        </w:numPr>
        <w:spacing w:line="240" w:lineRule="auto"/>
        <w:rPr>
          <w:rFonts w:asciiTheme="minorHAnsi" w:eastAsiaTheme="minorHAnsi" w:hAnsiTheme="minorHAnsi"/>
          <w:szCs w:val="24"/>
        </w:rPr>
      </w:pPr>
      <w:proofErr w:type="gramStart"/>
      <w:r w:rsidRPr="00657599">
        <w:rPr>
          <w:rFonts w:asciiTheme="minorHAnsi" w:eastAsiaTheme="minorHAnsi" w:hAnsiTheme="minorHAnsi" w:hint="eastAsia"/>
          <w:szCs w:val="24"/>
        </w:rPr>
        <w:t>水泵干转保护</w:t>
      </w:r>
      <w:proofErr w:type="gramEnd"/>
    </w:p>
    <w:p w14:paraId="3502CE8C" w14:textId="065A61B6" w:rsidR="008D7817" w:rsidRPr="00657599" w:rsidRDefault="008D7817" w:rsidP="00D500D6">
      <w:pPr>
        <w:numPr>
          <w:ilvl w:val="0"/>
          <w:numId w:val="4"/>
        </w:numPr>
        <w:spacing w:line="240" w:lineRule="auto"/>
        <w:rPr>
          <w:rFonts w:asciiTheme="minorHAnsi" w:eastAsiaTheme="minorHAnsi" w:hAnsiTheme="minorHAnsi"/>
          <w:szCs w:val="24"/>
        </w:rPr>
      </w:pPr>
      <w:r w:rsidRPr="00657599">
        <w:rPr>
          <w:rFonts w:asciiTheme="minorHAnsi" w:eastAsiaTheme="minorHAnsi" w:hAnsiTheme="minorHAnsi" w:hint="eastAsia"/>
          <w:szCs w:val="24"/>
        </w:rPr>
        <w:t>最低频率限制</w:t>
      </w:r>
    </w:p>
    <w:p w14:paraId="54634341" w14:textId="597BD7DD" w:rsidR="00EB5334" w:rsidRPr="00657599" w:rsidRDefault="00EB5334" w:rsidP="004C323F">
      <w:pPr>
        <w:spacing w:line="240" w:lineRule="auto"/>
        <w:rPr>
          <w:rFonts w:asciiTheme="minorHAnsi" w:eastAsiaTheme="minorHAnsi" w:hAnsiTheme="minorHAnsi"/>
          <w:szCs w:val="24"/>
        </w:rPr>
      </w:pPr>
      <w:r w:rsidRPr="00657599">
        <w:rPr>
          <w:rFonts w:asciiTheme="minorHAnsi" w:eastAsiaTheme="minorHAnsi" w:hAnsiTheme="minorHAnsi" w:hint="eastAsia"/>
          <w:szCs w:val="24"/>
        </w:rPr>
        <w:t>（</w:t>
      </w:r>
      <w:r w:rsidR="00A86596" w:rsidRPr="00657599">
        <w:rPr>
          <w:rFonts w:asciiTheme="minorHAnsi" w:eastAsiaTheme="minorHAnsi" w:hAnsiTheme="minorHAnsi" w:hint="eastAsia"/>
          <w:szCs w:val="24"/>
        </w:rPr>
        <w:t>2</w:t>
      </w:r>
      <w:r w:rsidRPr="00657599">
        <w:rPr>
          <w:rFonts w:asciiTheme="minorHAnsi" w:eastAsiaTheme="minorHAnsi" w:hAnsiTheme="minorHAnsi" w:hint="eastAsia"/>
          <w:szCs w:val="24"/>
        </w:rPr>
        <w:t>）</w:t>
      </w:r>
      <w:r w:rsidR="00A86596" w:rsidRPr="00657599">
        <w:rPr>
          <w:rFonts w:asciiTheme="minorHAnsi" w:eastAsiaTheme="minorHAnsi" w:hAnsiTheme="minorHAnsi" w:hint="eastAsia"/>
          <w:szCs w:val="24"/>
        </w:rPr>
        <w:t>用户泵：</w:t>
      </w:r>
    </w:p>
    <w:p w14:paraId="7F1526D4" w14:textId="359B90B9" w:rsidR="00A86596" w:rsidRPr="00657599" w:rsidRDefault="00B330E2" w:rsidP="00D500D6">
      <w:pPr>
        <w:numPr>
          <w:ilvl w:val="0"/>
          <w:numId w:val="4"/>
        </w:numPr>
        <w:spacing w:line="240" w:lineRule="auto"/>
        <w:rPr>
          <w:rFonts w:asciiTheme="minorHAnsi" w:eastAsiaTheme="minorHAnsi" w:hAnsiTheme="minorHAnsi"/>
          <w:szCs w:val="24"/>
        </w:rPr>
      </w:pPr>
      <w:r w:rsidRPr="00657599">
        <w:rPr>
          <w:rFonts w:asciiTheme="minorHAnsi" w:eastAsiaTheme="minorHAnsi" w:hAnsiTheme="minorHAnsi" w:hint="eastAsia"/>
          <w:szCs w:val="24"/>
        </w:rPr>
        <w:t>水泵启停控制</w:t>
      </w:r>
    </w:p>
    <w:p w14:paraId="2C0BCAEC" w14:textId="51B0F2C9" w:rsidR="00B330E2" w:rsidRPr="00657599" w:rsidRDefault="00B330E2" w:rsidP="00D500D6">
      <w:pPr>
        <w:numPr>
          <w:ilvl w:val="0"/>
          <w:numId w:val="4"/>
        </w:numPr>
        <w:spacing w:line="240" w:lineRule="auto"/>
        <w:rPr>
          <w:rFonts w:asciiTheme="minorHAnsi" w:eastAsiaTheme="minorHAnsi" w:hAnsiTheme="minorHAnsi"/>
          <w:szCs w:val="24"/>
        </w:rPr>
      </w:pPr>
      <w:r w:rsidRPr="00657599">
        <w:rPr>
          <w:rFonts w:asciiTheme="minorHAnsi" w:eastAsiaTheme="minorHAnsi" w:hAnsiTheme="minorHAnsi" w:hint="eastAsia"/>
          <w:szCs w:val="24"/>
        </w:rPr>
        <w:t>变频调速控制</w:t>
      </w:r>
      <w:r w:rsidR="00A8129C" w:rsidRPr="00657599">
        <w:rPr>
          <w:rFonts w:asciiTheme="minorHAnsi" w:eastAsiaTheme="minorHAnsi" w:hAnsiTheme="minorHAnsi" w:hint="eastAsia"/>
          <w:szCs w:val="24"/>
        </w:rPr>
        <w:t>（根据温度</w:t>
      </w:r>
      <w:r w:rsidR="00DA65AC" w:rsidRPr="00657599">
        <w:rPr>
          <w:rFonts w:asciiTheme="minorHAnsi" w:eastAsiaTheme="minorHAnsi" w:hAnsiTheme="minorHAnsi" w:hint="eastAsia"/>
          <w:szCs w:val="24"/>
        </w:rPr>
        <w:t>/温差</w:t>
      </w:r>
      <w:r w:rsidR="00A8129C" w:rsidRPr="00657599">
        <w:rPr>
          <w:rFonts w:asciiTheme="minorHAnsi" w:eastAsiaTheme="minorHAnsi" w:hAnsiTheme="minorHAnsi" w:hint="eastAsia"/>
          <w:szCs w:val="24"/>
        </w:rPr>
        <w:t>进行P</w:t>
      </w:r>
      <w:r w:rsidR="00A8129C" w:rsidRPr="00657599">
        <w:rPr>
          <w:rFonts w:asciiTheme="minorHAnsi" w:eastAsiaTheme="minorHAnsi" w:hAnsiTheme="minorHAnsi"/>
          <w:szCs w:val="24"/>
        </w:rPr>
        <w:t>ID</w:t>
      </w:r>
      <w:r w:rsidR="00A8129C" w:rsidRPr="00657599">
        <w:rPr>
          <w:rFonts w:asciiTheme="minorHAnsi" w:eastAsiaTheme="minorHAnsi" w:hAnsiTheme="minorHAnsi" w:hint="eastAsia"/>
          <w:szCs w:val="24"/>
        </w:rPr>
        <w:t>控制）</w:t>
      </w:r>
    </w:p>
    <w:p w14:paraId="75F9A771" w14:textId="45828CAE" w:rsidR="00417587" w:rsidRPr="00657599" w:rsidRDefault="00417587" w:rsidP="00D500D6">
      <w:pPr>
        <w:numPr>
          <w:ilvl w:val="0"/>
          <w:numId w:val="4"/>
        </w:numPr>
        <w:spacing w:line="240" w:lineRule="auto"/>
        <w:rPr>
          <w:rFonts w:asciiTheme="minorHAnsi" w:eastAsiaTheme="minorHAnsi" w:hAnsiTheme="minorHAnsi"/>
          <w:szCs w:val="24"/>
        </w:rPr>
      </w:pPr>
      <w:r w:rsidRPr="00657599">
        <w:rPr>
          <w:rFonts w:asciiTheme="minorHAnsi" w:eastAsiaTheme="minorHAnsi" w:hAnsiTheme="minorHAnsi" w:hint="eastAsia"/>
          <w:szCs w:val="24"/>
        </w:rPr>
        <w:t>水泵最</w:t>
      </w:r>
      <w:r w:rsidR="00A64F54" w:rsidRPr="00657599">
        <w:rPr>
          <w:rFonts w:asciiTheme="minorHAnsi" w:eastAsiaTheme="minorHAnsi" w:hAnsiTheme="minorHAnsi" w:hint="eastAsia"/>
          <w:szCs w:val="24"/>
        </w:rPr>
        <w:t>低频率</w:t>
      </w:r>
      <w:r w:rsidR="00467B06" w:rsidRPr="00657599">
        <w:rPr>
          <w:rFonts w:asciiTheme="minorHAnsi" w:eastAsiaTheme="minorHAnsi" w:hAnsiTheme="minorHAnsi" w:hint="eastAsia"/>
          <w:szCs w:val="24"/>
        </w:rPr>
        <w:t>限制</w:t>
      </w:r>
    </w:p>
    <w:p w14:paraId="3C5BC155" w14:textId="7DE7EC6B" w:rsidR="00D149AD" w:rsidRPr="00657599" w:rsidRDefault="00D149AD" w:rsidP="00D500D6">
      <w:pPr>
        <w:numPr>
          <w:ilvl w:val="0"/>
          <w:numId w:val="4"/>
        </w:numPr>
        <w:spacing w:line="240" w:lineRule="auto"/>
        <w:rPr>
          <w:rFonts w:asciiTheme="minorHAnsi" w:eastAsiaTheme="minorHAnsi" w:hAnsiTheme="minorHAnsi"/>
          <w:szCs w:val="24"/>
        </w:rPr>
      </w:pPr>
      <w:r w:rsidRPr="00657599">
        <w:rPr>
          <w:rFonts w:asciiTheme="minorHAnsi" w:eastAsiaTheme="minorHAnsi" w:hAnsiTheme="minorHAnsi" w:hint="eastAsia"/>
          <w:szCs w:val="24"/>
        </w:rPr>
        <w:t>水泵最大流量限制</w:t>
      </w:r>
    </w:p>
    <w:p w14:paraId="6C3865D3" w14:textId="77777777" w:rsidR="008D7817" w:rsidRPr="00657599" w:rsidRDefault="008D7817" w:rsidP="004C323F">
      <w:pPr>
        <w:spacing w:line="240" w:lineRule="auto"/>
        <w:rPr>
          <w:rFonts w:asciiTheme="minorHAnsi" w:eastAsiaTheme="minorHAnsi" w:hAnsiTheme="minorHAnsi"/>
          <w:szCs w:val="24"/>
        </w:rPr>
      </w:pPr>
      <w:r w:rsidRPr="00657599">
        <w:rPr>
          <w:rFonts w:asciiTheme="minorHAnsi" w:eastAsiaTheme="minorHAnsi" w:hAnsiTheme="minorHAnsi" w:hint="eastAsia"/>
          <w:szCs w:val="24"/>
        </w:rPr>
        <w:t>（3）其他：</w:t>
      </w:r>
    </w:p>
    <w:p w14:paraId="4AA73D46" w14:textId="77777777" w:rsidR="008D7817" w:rsidRPr="00657599" w:rsidRDefault="008D7817" w:rsidP="00D500D6">
      <w:pPr>
        <w:numPr>
          <w:ilvl w:val="0"/>
          <w:numId w:val="5"/>
        </w:numPr>
        <w:spacing w:line="240" w:lineRule="auto"/>
        <w:rPr>
          <w:rFonts w:asciiTheme="minorHAnsi" w:eastAsiaTheme="minorHAnsi" w:hAnsiTheme="minorHAnsi"/>
          <w:szCs w:val="24"/>
        </w:rPr>
      </w:pPr>
      <w:r w:rsidRPr="00657599">
        <w:rPr>
          <w:rFonts w:asciiTheme="minorHAnsi" w:eastAsiaTheme="minorHAnsi" w:hAnsiTheme="minorHAnsi" w:hint="eastAsia"/>
          <w:szCs w:val="24"/>
        </w:rPr>
        <w:t>时间日历（分时控制）</w:t>
      </w:r>
    </w:p>
    <w:p w14:paraId="0CE67662" w14:textId="77777777" w:rsidR="008D7817" w:rsidRPr="00657599" w:rsidRDefault="008D7817" w:rsidP="00D500D6">
      <w:pPr>
        <w:numPr>
          <w:ilvl w:val="0"/>
          <w:numId w:val="5"/>
        </w:numPr>
        <w:spacing w:line="240" w:lineRule="auto"/>
        <w:rPr>
          <w:rFonts w:asciiTheme="minorHAnsi" w:eastAsiaTheme="minorHAnsi" w:hAnsiTheme="minorHAnsi"/>
          <w:szCs w:val="24"/>
        </w:rPr>
      </w:pPr>
      <w:r w:rsidRPr="00657599">
        <w:rPr>
          <w:rFonts w:asciiTheme="minorHAnsi" w:eastAsiaTheme="minorHAnsi" w:hAnsiTheme="minorHAnsi" w:hint="eastAsia"/>
          <w:szCs w:val="24"/>
        </w:rPr>
        <w:t>系统运行状态点显示</w:t>
      </w:r>
    </w:p>
    <w:p w14:paraId="005839D0" w14:textId="77777777" w:rsidR="008D7817" w:rsidRPr="00657599" w:rsidRDefault="008D7817" w:rsidP="00D500D6">
      <w:pPr>
        <w:numPr>
          <w:ilvl w:val="0"/>
          <w:numId w:val="5"/>
        </w:numPr>
        <w:spacing w:line="240" w:lineRule="auto"/>
        <w:rPr>
          <w:rFonts w:asciiTheme="minorHAnsi" w:eastAsiaTheme="minorHAnsi" w:hAnsiTheme="minorHAnsi"/>
          <w:szCs w:val="24"/>
        </w:rPr>
      </w:pPr>
      <w:r w:rsidRPr="00657599">
        <w:rPr>
          <w:rFonts w:asciiTheme="minorHAnsi" w:eastAsiaTheme="minorHAnsi" w:hAnsiTheme="minorHAnsi" w:hint="eastAsia"/>
          <w:szCs w:val="24"/>
        </w:rPr>
        <w:t>系统工艺图显示</w:t>
      </w:r>
    </w:p>
    <w:p w14:paraId="53AE9A7B" w14:textId="77777777" w:rsidR="008D7817" w:rsidRPr="00657599" w:rsidRDefault="008D7817" w:rsidP="00D500D6">
      <w:pPr>
        <w:numPr>
          <w:ilvl w:val="0"/>
          <w:numId w:val="5"/>
        </w:numPr>
        <w:spacing w:line="240" w:lineRule="auto"/>
        <w:rPr>
          <w:rFonts w:asciiTheme="minorHAnsi" w:eastAsiaTheme="minorHAnsi" w:hAnsiTheme="minorHAnsi"/>
          <w:szCs w:val="24"/>
        </w:rPr>
      </w:pPr>
      <w:r w:rsidRPr="00657599">
        <w:rPr>
          <w:rFonts w:asciiTheme="minorHAnsi" w:eastAsiaTheme="minorHAnsi" w:hAnsiTheme="minorHAnsi" w:hint="eastAsia"/>
          <w:szCs w:val="24"/>
        </w:rPr>
        <w:t>系统报警功能</w:t>
      </w:r>
    </w:p>
    <w:p w14:paraId="6C694A2F" w14:textId="77777777" w:rsidR="008D7817" w:rsidRPr="00657599" w:rsidRDefault="008D7817" w:rsidP="00D500D6">
      <w:pPr>
        <w:numPr>
          <w:ilvl w:val="0"/>
          <w:numId w:val="5"/>
        </w:numPr>
        <w:spacing w:line="240" w:lineRule="auto"/>
        <w:rPr>
          <w:rFonts w:asciiTheme="minorHAnsi" w:eastAsiaTheme="minorHAnsi" w:hAnsiTheme="minorHAnsi"/>
          <w:szCs w:val="24"/>
        </w:rPr>
      </w:pPr>
      <w:r w:rsidRPr="00657599">
        <w:rPr>
          <w:rFonts w:asciiTheme="minorHAnsi" w:eastAsiaTheme="minorHAnsi" w:hAnsiTheme="minorHAnsi" w:hint="eastAsia"/>
          <w:szCs w:val="24"/>
        </w:rPr>
        <w:t>系统记录功能</w:t>
      </w:r>
    </w:p>
    <w:p w14:paraId="1E4FCBB6" w14:textId="77777777" w:rsidR="008D7817" w:rsidRPr="00657599" w:rsidRDefault="008D7817" w:rsidP="00D500D6">
      <w:pPr>
        <w:numPr>
          <w:ilvl w:val="0"/>
          <w:numId w:val="5"/>
        </w:numPr>
        <w:spacing w:line="240" w:lineRule="auto"/>
        <w:rPr>
          <w:rFonts w:asciiTheme="minorHAnsi" w:eastAsiaTheme="minorHAnsi" w:hAnsiTheme="minorHAnsi"/>
          <w:szCs w:val="24"/>
        </w:rPr>
      </w:pPr>
      <w:r w:rsidRPr="00657599">
        <w:rPr>
          <w:rFonts w:asciiTheme="minorHAnsi" w:eastAsiaTheme="minorHAnsi" w:hAnsiTheme="minorHAnsi" w:hint="eastAsia"/>
          <w:szCs w:val="24"/>
        </w:rPr>
        <w:t>系统通讯功能</w:t>
      </w:r>
    </w:p>
    <w:p w14:paraId="7646C87A" w14:textId="77777777" w:rsidR="008D7817" w:rsidRPr="00657599" w:rsidRDefault="008D7817" w:rsidP="00D500D6">
      <w:pPr>
        <w:numPr>
          <w:ilvl w:val="0"/>
          <w:numId w:val="5"/>
        </w:numPr>
        <w:spacing w:line="240" w:lineRule="auto"/>
        <w:rPr>
          <w:rFonts w:asciiTheme="minorHAnsi" w:eastAsiaTheme="minorHAnsi" w:hAnsiTheme="minorHAnsi"/>
          <w:szCs w:val="24"/>
        </w:rPr>
      </w:pPr>
      <w:r w:rsidRPr="00657599">
        <w:rPr>
          <w:rFonts w:asciiTheme="minorHAnsi" w:eastAsiaTheme="minorHAnsi" w:hAnsiTheme="minorHAnsi" w:hint="eastAsia"/>
          <w:szCs w:val="24"/>
        </w:rPr>
        <w:t>远程/就地切换</w:t>
      </w:r>
    </w:p>
    <w:p w14:paraId="1485D57A" w14:textId="77777777" w:rsidR="008D7817" w:rsidRPr="00657599" w:rsidRDefault="008D7817" w:rsidP="00D500D6">
      <w:pPr>
        <w:numPr>
          <w:ilvl w:val="0"/>
          <w:numId w:val="5"/>
        </w:numPr>
        <w:spacing w:line="240" w:lineRule="auto"/>
        <w:rPr>
          <w:rFonts w:asciiTheme="minorHAnsi" w:eastAsiaTheme="minorHAnsi" w:hAnsiTheme="minorHAnsi"/>
          <w:szCs w:val="24"/>
        </w:rPr>
      </w:pPr>
      <w:r w:rsidRPr="00657599">
        <w:rPr>
          <w:rFonts w:asciiTheme="minorHAnsi" w:eastAsiaTheme="minorHAnsi" w:hAnsiTheme="minorHAnsi" w:hint="eastAsia"/>
          <w:szCs w:val="24"/>
        </w:rPr>
        <w:lastRenderedPageBreak/>
        <w:t>系统用户管理及权限设置</w:t>
      </w:r>
    </w:p>
    <w:p w14:paraId="6D5B6530" w14:textId="556DD25A" w:rsidR="008D7817" w:rsidRDefault="008D7817" w:rsidP="004C323F">
      <w:pPr>
        <w:pStyle w:val="Heading2"/>
        <w:spacing w:line="240" w:lineRule="auto"/>
        <w:ind w:left="816" w:right="240" w:hanging="816"/>
      </w:pPr>
      <w:bookmarkStart w:id="25" w:name="_Toc134519198"/>
      <w:r>
        <w:rPr>
          <w:rFonts w:hint="eastAsia"/>
        </w:rPr>
        <w:t>监测通讯及逻辑控制（</w:t>
      </w:r>
      <w:r w:rsidRPr="00613558">
        <w:rPr>
          <w:rFonts w:hint="eastAsia"/>
          <w:color w:val="FF0000"/>
        </w:rPr>
        <w:t>全站控制</w:t>
      </w:r>
      <w:r>
        <w:rPr>
          <w:rFonts w:hint="eastAsia"/>
        </w:rPr>
        <w:t>）</w:t>
      </w:r>
      <w:bookmarkEnd w:id="25"/>
    </w:p>
    <w:p w14:paraId="6645C14B" w14:textId="77777777" w:rsidR="008D7817" w:rsidRPr="00AE3734" w:rsidRDefault="008D7817" w:rsidP="004C323F">
      <w:pPr>
        <w:pStyle w:val="Heading3"/>
        <w:spacing w:line="240" w:lineRule="auto"/>
      </w:pPr>
      <w:bookmarkStart w:id="26" w:name="_Toc134519199"/>
      <w:r w:rsidRPr="00AE3734">
        <w:rPr>
          <w:rFonts w:hint="eastAsia"/>
        </w:rPr>
        <w:t>监测通讯</w:t>
      </w:r>
      <w:bookmarkEnd w:id="26"/>
    </w:p>
    <w:p w14:paraId="1D1558F4" w14:textId="57B5CC33" w:rsidR="008D7817" w:rsidRPr="006E77D5" w:rsidRDefault="008D7817" w:rsidP="004C323F">
      <w:pPr>
        <w:spacing w:line="240" w:lineRule="auto"/>
        <w:rPr>
          <w:rFonts w:asciiTheme="minorHAnsi" w:eastAsiaTheme="minorHAnsi" w:hAnsiTheme="minorHAnsi"/>
          <w:szCs w:val="24"/>
        </w:rPr>
      </w:pPr>
      <w:r w:rsidRPr="00AE3734">
        <w:rPr>
          <w:rFonts w:hint="eastAsia"/>
          <w:szCs w:val="24"/>
        </w:rPr>
        <w:t>（</w:t>
      </w:r>
      <w:r w:rsidRPr="00887A78">
        <w:rPr>
          <w:rFonts w:hint="eastAsia"/>
          <w:szCs w:val="24"/>
        </w:rPr>
        <w:t>1</w:t>
      </w:r>
      <w:r w:rsidRPr="00887A78">
        <w:rPr>
          <w:rFonts w:hint="eastAsia"/>
          <w:szCs w:val="24"/>
        </w:rPr>
        <w:t>）</w:t>
      </w:r>
      <w:r w:rsidR="00450FFF" w:rsidRPr="006E77D5">
        <w:rPr>
          <w:rFonts w:asciiTheme="minorHAnsi" w:eastAsiaTheme="minorHAnsi" w:hAnsiTheme="minorHAnsi" w:hint="eastAsia"/>
          <w:szCs w:val="24"/>
        </w:rPr>
        <w:t>源</w:t>
      </w:r>
      <w:r w:rsidRPr="006E77D5">
        <w:rPr>
          <w:rFonts w:asciiTheme="minorHAnsi" w:eastAsiaTheme="minorHAnsi" w:hAnsiTheme="minorHAnsi" w:hint="eastAsia"/>
          <w:szCs w:val="24"/>
        </w:rPr>
        <w:t>泵：</w:t>
      </w:r>
    </w:p>
    <w:p w14:paraId="57024209" w14:textId="77777777" w:rsidR="008D7817" w:rsidRPr="006E77D5" w:rsidRDefault="008D7817" w:rsidP="00D500D6">
      <w:pPr>
        <w:numPr>
          <w:ilvl w:val="0"/>
          <w:numId w:val="3"/>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水泵运行状态反馈（开/关）</w:t>
      </w:r>
    </w:p>
    <w:p w14:paraId="0CAC325B" w14:textId="42AA5B02" w:rsidR="008D7817" w:rsidRPr="006E77D5" w:rsidRDefault="008D7817" w:rsidP="00D500D6">
      <w:pPr>
        <w:numPr>
          <w:ilvl w:val="0"/>
          <w:numId w:val="3"/>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水泵运行参数反馈（台数、频率、电流、电压、功率，运行/累计能耗，运行流量，</w:t>
      </w:r>
      <w:r w:rsidR="00450FFF" w:rsidRPr="006E77D5">
        <w:rPr>
          <w:rFonts w:asciiTheme="minorHAnsi" w:eastAsiaTheme="minorHAnsi" w:hAnsiTheme="minorHAnsi" w:hint="eastAsia"/>
          <w:szCs w:val="24"/>
        </w:rPr>
        <w:t>扬程、</w:t>
      </w:r>
      <w:r w:rsidRPr="006E77D5">
        <w:rPr>
          <w:rFonts w:asciiTheme="minorHAnsi" w:eastAsiaTheme="minorHAnsi" w:hAnsiTheme="minorHAnsi" w:hint="eastAsia"/>
          <w:szCs w:val="24"/>
        </w:rPr>
        <w:t>累计运行时间等）</w:t>
      </w:r>
    </w:p>
    <w:p w14:paraId="451493CA" w14:textId="77777777" w:rsidR="008D7817" w:rsidRPr="006E77D5" w:rsidRDefault="008D7817" w:rsidP="00D500D6">
      <w:pPr>
        <w:numPr>
          <w:ilvl w:val="0"/>
          <w:numId w:val="3"/>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水泵运行故障反馈（正常\过载\欠压等）</w:t>
      </w:r>
    </w:p>
    <w:p w14:paraId="1C78139C" w14:textId="77777777" w:rsidR="00450FFF" w:rsidRPr="006E77D5" w:rsidRDefault="00450FFF" w:rsidP="004C323F">
      <w:pPr>
        <w:spacing w:line="240" w:lineRule="auto"/>
        <w:rPr>
          <w:rFonts w:asciiTheme="minorHAnsi" w:eastAsiaTheme="minorHAnsi" w:hAnsiTheme="minorHAnsi"/>
          <w:szCs w:val="24"/>
        </w:rPr>
      </w:pPr>
      <w:r w:rsidRPr="006E77D5">
        <w:rPr>
          <w:rFonts w:asciiTheme="minorHAnsi" w:eastAsiaTheme="minorHAnsi" w:hAnsiTheme="minorHAnsi" w:hint="eastAsia"/>
          <w:szCs w:val="24"/>
        </w:rPr>
        <w:t>（</w:t>
      </w:r>
      <w:r w:rsidRPr="006E77D5">
        <w:rPr>
          <w:rFonts w:asciiTheme="minorHAnsi" w:eastAsiaTheme="minorHAnsi" w:hAnsiTheme="minorHAnsi"/>
          <w:szCs w:val="24"/>
        </w:rPr>
        <w:t>2</w:t>
      </w:r>
      <w:r w:rsidRPr="006E77D5">
        <w:rPr>
          <w:rFonts w:asciiTheme="minorHAnsi" w:eastAsiaTheme="minorHAnsi" w:hAnsiTheme="minorHAnsi" w:hint="eastAsia"/>
          <w:szCs w:val="24"/>
        </w:rPr>
        <w:t>）用户泵</w:t>
      </w:r>
    </w:p>
    <w:p w14:paraId="4594F8C0" w14:textId="77777777" w:rsidR="00450FFF" w:rsidRPr="006E77D5" w:rsidRDefault="00450FFF" w:rsidP="00D500D6">
      <w:pPr>
        <w:numPr>
          <w:ilvl w:val="0"/>
          <w:numId w:val="3"/>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水泵运行状态反馈（开/关）</w:t>
      </w:r>
    </w:p>
    <w:p w14:paraId="7F17B69D" w14:textId="0BD103AA" w:rsidR="00450FFF" w:rsidRPr="006E77D5" w:rsidRDefault="00450FFF" w:rsidP="00D500D6">
      <w:pPr>
        <w:numPr>
          <w:ilvl w:val="0"/>
          <w:numId w:val="3"/>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水泵运行参数反馈（</w:t>
      </w:r>
      <w:r w:rsidR="0092007F" w:rsidRPr="006E77D5">
        <w:rPr>
          <w:rFonts w:asciiTheme="minorHAnsi" w:eastAsiaTheme="minorHAnsi" w:hAnsiTheme="minorHAnsi" w:hint="eastAsia"/>
          <w:szCs w:val="24"/>
        </w:rPr>
        <w:t>温度设计值及实测值、</w:t>
      </w:r>
      <w:r w:rsidR="008241FF" w:rsidRPr="006E77D5">
        <w:rPr>
          <w:rFonts w:asciiTheme="minorHAnsi" w:eastAsiaTheme="minorHAnsi" w:hAnsiTheme="minorHAnsi" w:hint="eastAsia"/>
          <w:szCs w:val="24"/>
        </w:rPr>
        <w:t>扬程、流量、</w:t>
      </w:r>
      <w:r w:rsidRPr="006E77D5">
        <w:rPr>
          <w:rFonts w:asciiTheme="minorHAnsi" w:eastAsiaTheme="minorHAnsi" w:hAnsiTheme="minorHAnsi" w:hint="eastAsia"/>
          <w:szCs w:val="24"/>
        </w:rPr>
        <w:t>频率、</w:t>
      </w:r>
      <w:r w:rsidR="008241FF" w:rsidRPr="006E77D5">
        <w:rPr>
          <w:rFonts w:asciiTheme="minorHAnsi" w:eastAsiaTheme="minorHAnsi" w:hAnsiTheme="minorHAnsi" w:hint="eastAsia"/>
          <w:szCs w:val="24"/>
        </w:rPr>
        <w:t>功率、</w:t>
      </w:r>
      <w:r w:rsidRPr="006E77D5">
        <w:rPr>
          <w:rFonts w:asciiTheme="minorHAnsi" w:eastAsiaTheme="minorHAnsi" w:hAnsiTheme="minorHAnsi" w:hint="eastAsia"/>
          <w:szCs w:val="24"/>
        </w:rPr>
        <w:t>电流、电压、运行/累计能耗</w:t>
      </w:r>
      <w:r w:rsidR="008241FF" w:rsidRPr="006E77D5">
        <w:rPr>
          <w:rFonts w:asciiTheme="minorHAnsi" w:eastAsiaTheme="minorHAnsi" w:hAnsiTheme="minorHAnsi" w:hint="eastAsia"/>
          <w:szCs w:val="24"/>
        </w:rPr>
        <w:t>、</w:t>
      </w:r>
      <w:r w:rsidRPr="006E77D5">
        <w:rPr>
          <w:rFonts w:asciiTheme="minorHAnsi" w:eastAsiaTheme="minorHAnsi" w:hAnsiTheme="minorHAnsi" w:hint="eastAsia"/>
          <w:szCs w:val="24"/>
        </w:rPr>
        <w:t>累计运行时间等）</w:t>
      </w:r>
    </w:p>
    <w:p w14:paraId="34859AAA" w14:textId="77777777" w:rsidR="008D7817" w:rsidRPr="006E77D5" w:rsidRDefault="008D7817" w:rsidP="004C323F">
      <w:pPr>
        <w:spacing w:line="240" w:lineRule="auto"/>
        <w:rPr>
          <w:rFonts w:asciiTheme="minorHAnsi" w:eastAsiaTheme="minorHAnsi" w:hAnsiTheme="minorHAnsi"/>
          <w:szCs w:val="24"/>
        </w:rPr>
      </w:pPr>
      <w:r w:rsidRPr="006E77D5">
        <w:rPr>
          <w:rFonts w:asciiTheme="minorHAnsi" w:eastAsiaTheme="minorHAnsi" w:hAnsiTheme="minorHAnsi" w:hint="eastAsia"/>
          <w:szCs w:val="24"/>
        </w:rPr>
        <w:t>（3）传感器阀门：</w:t>
      </w:r>
    </w:p>
    <w:p w14:paraId="048B3737" w14:textId="77777777" w:rsidR="008D7817" w:rsidRPr="006E77D5" w:rsidRDefault="008D7817" w:rsidP="00D500D6">
      <w:pPr>
        <w:numPr>
          <w:ilvl w:val="0"/>
          <w:numId w:val="2"/>
        </w:numPr>
        <w:spacing w:line="240" w:lineRule="auto"/>
        <w:rPr>
          <w:rFonts w:asciiTheme="minorHAnsi" w:eastAsiaTheme="minorHAnsi" w:hAnsiTheme="minorHAnsi"/>
          <w:szCs w:val="24"/>
        </w:rPr>
      </w:pPr>
      <w:proofErr w:type="gramStart"/>
      <w:r w:rsidRPr="006E77D5">
        <w:rPr>
          <w:rFonts w:asciiTheme="minorHAnsi" w:eastAsiaTheme="minorHAnsi" w:hAnsiTheme="minorHAnsi" w:hint="eastAsia"/>
          <w:szCs w:val="24"/>
        </w:rPr>
        <w:t>一次侧供回水温度</w:t>
      </w:r>
      <w:proofErr w:type="gramEnd"/>
    </w:p>
    <w:p w14:paraId="4C167B62" w14:textId="052255C1" w:rsidR="00B63C1E" w:rsidRPr="006E77D5" w:rsidRDefault="00B63C1E" w:rsidP="00B63C1E">
      <w:pPr>
        <w:numPr>
          <w:ilvl w:val="0"/>
          <w:numId w:val="2"/>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平衡管处的四点温度</w:t>
      </w:r>
    </w:p>
    <w:p w14:paraId="3E0A08B5" w14:textId="07A427CC" w:rsidR="008D7817" w:rsidRPr="006E77D5" w:rsidRDefault="008D7817" w:rsidP="00D500D6">
      <w:pPr>
        <w:numPr>
          <w:ilvl w:val="0"/>
          <w:numId w:val="2"/>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室外温度</w:t>
      </w:r>
      <w:r w:rsidR="001D440A" w:rsidRPr="006E77D5">
        <w:rPr>
          <w:rFonts w:asciiTheme="minorHAnsi" w:eastAsiaTheme="minorHAnsi" w:hAnsiTheme="minorHAnsi" w:hint="eastAsia"/>
          <w:szCs w:val="24"/>
        </w:rPr>
        <w:t>（如做室外温度补偿）</w:t>
      </w:r>
    </w:p>
    <w:p w14:paraId="21FCDB60" w14:textId="56E865FD" w:rsidR="008D7817" w:rsidRPr="006E77D5" w:rsidRDefault="008D7817" w:rsidP="00D500D6">
      <w:pPr>
        <w:numPr>
          <w:ilvl w:val="0"/>
          <w:numId w:val="2"/>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一次侧电动调节阀阀位</w:t>
      </w:r>
    </w:p>
    <w:p w14:paraId="325ABB7B" w14:textId="77777777" w:rsidR="00920452" w:rsidRPr="006E77D5" w:rsidRDefault="00920452" w:rsidP="00920452">
      <w:pPr>
        <w:numPr>
          <w:ilvl w:val="0"/>
          <w:numId w:val="2"/>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监测相关位置的压力（如需）</w:t>
      </w:r>
    </w:p>
    <w:p w14:paraId="376C8FE8" w14:textId="77777777" w:rsidR="008D7817" w:rsidRPr="006E77D5" w:rsidRDefault="008D7817" w:rsidP="004C323F">
      <w:pPr>
        <w:spacing w:line="240" w:lineRule="auto"/>
        <w:rPr>
          <w:rFonts w:asciiTheme="minorHAnsi" w:eastAsiaTheme="minorHAnsi" w:hAnsiTheme="minorHAnsi"/>
          <w:szCs w:val="24"/>
        </w:rPr>
      </w:pPr>
      <w:r w:rsidRPr="006E77D5">
        <w:rPr>
          <w:rFonts w:asciiTheme="minorHAnsi" w:eastAsiaTheme="minorHAnsi" w:hAnsiTheme="minorHAnsi" w:hint="eastAsia"/>
          <w:szCs w:val="24"/>
        </w:rPr>
        <w:t>（4）总线通讯</w:t>
      </w:r>
    </w:p>
    <w:p w14:paraId="5AD99145" w14:textId="77777777" w:rsidR="008D7817" w:rsidRPr="006E77D5" w:rsidRDefault="008D7817" w:rsidP="004C323F">
      <w:pPr>
        <w:spacing w:line="240" w:lineRule="auto"/>
        <w:rPr>
          <w:rFonts w:asciiTheme="minorHAnsi" w:eastAsiaTheme="minorHAnsi" w:hAnsiTheme="minorHAnsi"/>
          <w:szCs w:val="24"/>
        </w:rPr>
      </w:pPr>
      <w:r w:rsidRPr="006E77D5">
        <w:rPr>
          <w:rFonts w:asciiTheme="minorHAnsi" w:eastAsiaTheme="minorHAnsi" w:hAnsiTheme="minorHAnsi" w:hint="eastAsia"/>
          <w:szCs w:val="24"/>
        </w:rPr>
        <w:t>PLC与上位系统通过MODBUS-RTU方式通讯，PLC柜预留通讯接口端子</w:t>
      </w:r>
    </w:p>
    <w:p w14:paraId="67A6E3AC" w14:textId="77777777" w:rsidR="008D7817" w:rsidRPr="00887A78" w:rsidRDefault="008D7817" w:rsidP="004C323F">
      <w:pPr>
        <w:spacing w:line="240" w:lineRule="auto"/>
        <w:rPr>
          <w:szCs w:val="24"/>
        </w:rPr>
      </w:pPr>
    </w:p>
    <w:p w14:paraId="08793500" w14:textId="77777777" w:rsidR="008D7817" w:rsidRPr="00887A78" w:rsidRDefault="008D7817" w:rsidP="004C323F">
      <w:pPr>
        <w:pStyle w:val="Heading3"/>
        <w:spacing w:line="240" w:lineRule="auto"/>
      </w:pPr>
      <w:bookmarkStart w:id="27" w:name="_Toc134519200"/>
      <w:r w:rsidRPr="00887A78">
        <w:rPr>
          <w:rFonts w:hint="eastAsia"/>
        </w:rPr>
        <w:lastRenderedPageBreak/>
        <w:t>控制逻辑</w:t>
      </w:r>
      <w:bookmarkEnd w:id="27"/>
    </w:p>
    <w:p w14:paraId="2CF2E99D" w14:textId="7CC32840" w:rsidR="008D7817" w:rsidRPr="006E77D5" w:rsidRDefault="008D7817" w:rsidP="004C323F">
      <w:pPr>
        <w:spacing w:line="240" w:lineRule="auto"/>
        <w:rPr>
          <w:rFonts w:asciiTheme="minorHAnsi" w:eastAsiaTheme="minorHAnsi" w:hAnsiTheme="minorHAnsi"/>
          <w:szCs w:val="24"/>
        </w:rPr>
      </w:pPr>
      <w:r w:rsidRPr="006E77D5">
        <w:rPr>
          <w:rFonts w:asciiTheme="minorHAnsi" w:eastAsiaTheme="minorHAnsi" w:hAnsiTheme="minorHAnsi" w:hint="eastAsia"/>
          <w:szCs w:val="24"/>
        </w:rPr>
        <w:t>水泵控制宜具备压差控制和温差控制双逻辑,</w:t>
      </w:r>
      <w:proofErr w:type="gramStart"/>
      <w:r w:rsidRPr="006E77D5">
        <w:rPr>
          <w:rFonts w:asciiTheme="minorHAnsi" w:eastAsiaTheme="minorHAnsi" w:hAnsiTheme="minorHAnsi" w:hint="eastAsia"/>
          <w:szCs w:val="24"/>
        </w:rPr>
        <w:t>且双逻辑控制</w:t>
      </w:r>
      <w:proofErr w:type="gramEnd"/>
      <w:r w:rsidRPr="006E77D5">
        <w:rPr>
          <w:rFonts w:asciiTheme="minorHAnsi" w:eastAsiaTheme="minorHAnsi" w:hAnsiTheme="minorHAnsi" w:hint="eastAsia"/>
          <w:szCs w:val="24"/>
        </w:rPr>
        <w:t>可以自由选择。</w:t>
      </w:r>
    </w:p>
    <w:p w14:paraId="6666679F" w14:textId="77777777" w:rsidR="007A731D" w:rsidRPr="006E77D5" w:rsidRDefault="007A731D" w:rsidP="004C323F">
      <w:pPr>
        <w:spacing w:line="240" w:lineRule="auto"/>
        <w:rPr>
          <w:rFonts w:asciiTheme="minorHAnsi" w:eastAsiaTheme="minorHAnsi" w:hAnsiTheme="minorHAnsi"/>
          <w:szCs w:val="24"/>
        </w:rPr>
      </w:pPr>
      <w:r w:rsidRPr="006E77D5">
        <w:rPr>
          <w:rFonts w:asciiTheme="minorHAnsi" w:eastAsiaTheme="minorHAnsi" w:hAnsiTheme="minorHAnsi" w:hint="eastAsia"/>
          <w:szCs w:val="24"/>
        </w:rPr>
        <w:t>（1）源泵：</w:t>
      </w:r>
    </w:p>
    <w:p w14:paraId="01A22977" w14:textId="77777777" w:rsidR="007A731D" w:rsidRPr="006E77D5" w:rsidRDefault="007A731D" w:rsidP="00D500D6">
      <w:pPr>
        <w:numPr>
          <w:ilvl w:val="0"/>
          <w:numId w:val="4"/>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水泵启停控制</w:t>
      </w:r>
    </w:p>
    <w:p w14:paraId="451D6085" w14:textId="34B30811" w:rsidR="007A731D" w:rsidRPr="006E77D5" w:rsidRDefault="007A731D" w:rsidP="00D500D6">
      <w:pPr>
        <w:numPr>
          <w:ilvl w:val="0"/>
          <w:numId w:val="4"/>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变频调速控制（</w:t>
      </w:r>
      <w:r w:rsidR="00497EA1" w:rsidRPr="006E77D5">
        <w:rPr>
          <w:rFonts w:asciiTheme="minorHAnsi" w:eastAsiaTheme="minorHAnsi" w:hAnsiTheme="minorHAnsi" w:hint="eastAsia"/>
          <w:szCs w:val="24"/>
        </w:rPr>
        <w:t>采用四点温度控制法）</w:t>
      </w:r>
    </w:p>
    <w:p w14:paraId="130CA131" w14:textId="07078A1B" w:rsidR="007A731D" w:rsidRPr="006E77D5" w:rsidRDefault="007A731D" w:rsidP="00D500D6">
      <w:pPr>
        <w:numPr>
          <w:ilvl w:val="0"/>
          <w:numId w:val="4"/>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水泵并联加减载控制</w:t>
      </w:r>
    </w:p>
    <w:p w14:paraId="66908FB1" w14:textId="77777777" w:rsidR="007A731D" w:rsidRPr="006E77D5" w:rsidRDefault="007A731D" w:rsidP="00D500D6">
      <w:pPr>
        <w:numPr>
          <w:ilvl w:val="0"/>
          <w:numId w:val="4"/>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流量测算功能（界面显示）</w:t>
      </w:r>
    </w:p>
    <w:p w14:paraId="52E570A9" w14:textId="77777777" w:rsidR="007A731D" w:rsidRPr="006E77D5" w:rsidRDefault="007A731D" w:rsidP="00D500D6">
      <w:pPr>
        <w:numPr>
          <w:ilvl w:val="0"/>
          <w:numId w:val="4"/>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气候补偿控制功能（根据不同室外温度补偿二次侧供水温度）</w:t>
      </w:r>
    </w:p>
    <w:p w14:paraId="471FEACC" w14:textId="77777777" w:rsidR="007A731D" w:rsidRPr="006E77D5" w:rsidRDefault="007A731D" w:rsidP="00D500D6">
      <w:pPr>
        <w:numPr>
          <w:ilvl w:val="0"/>
          <w:numId w:val="4"/>
        </w:numPr>
        <w:spacing w:line="240" w:lineRule="auto"/>
        <w:rPr>
          <w:rFonts w:asciiTheme="minorHAnsi" w:eastAsiaTheme="minorHAnsi" w:hAnsiTheme="minorHAnsi"/>
          <w:szCs w:val="24"/>
        </w:rPr>
      </w:pPr>
      <w:proofErr w:type="gramStart"/>
      <w:r w:rsidRPr="006E77D5">
        <w:rPr>
          <w:rFonts w:asciiTheme="minorHAnsi" w:eastAsiaTheme="minorHAnsi" w:hAnsiTheme="minorHAnsi" w:hint="eastAsia"/>
          <w:szCs w:val="24"/>
        </w:rPr>
        <w:t>水泵干转保护</w:t>
      </w:r>
      <w:proofErr w:type="gramEnd"/>
    </w:p>
    <w:p w14:paraId="2E7F6110" w14:textId="77777777" w:rsidR="007A731D" w:rsidRPr="006E77D5" w:rsidRDefault="007A731D" w:rsidP="00D500D6">
      <w:pPr>
        <w:numPr>
          <w:ilvl w:val="0"/>
          <w:numId w:val="4"/>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最低频率限制</w:t>
      </w:r>
    </w:p>
    <w:p w14:paraId="67BB6B31" w14:textId="77777777" w:rsidR="007A731D" w:rsidRPr="006E77D5" w:rsidRDefault="007A731D" w:rsidP="004C323F">
      <w:pPr>
        <w:spacing w:line="240" w:lineRule="auto"/>
        <w:rPr>
          <w:rFonts w:asciiTheme="minorHAnsi" w:eastAsiaTheme="minorHAnsi" w:hAnsiTheme="minorHAnsi"/>
          <w:szCs w:val="24"/>
        </w:rPr>
      </w:pPr>
      <w:r w:rsidRPr="006E77D5">
        <w:rPr>
          <w:rFonts w:asciiTheme="minorHAnsi" w:eastAsiaTheme="minorHAnsi" w:hAnsiTheme="minorHAnsi" w:hint="eastAsia"/>
          <w:szCs w:val="24"/>
        </w:rPr>
        <w:t>（2）用户泵：</w:t>
      </w:r>
    </w:p>
    <w:p w14:paraId="1C0C227A" w14:textId="77777777" w:rsidR="007A731D" w:rsidRPr="006E77D5" w:rsidRDefault="007A731D" w:rsidP="00D500D6">
      <w:pPr>
        <w:numPr>
          <w:ilvl w:val="0"/>
          <w:numId w:val="4"/>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水泵启停控制</w:t>
      </w:r>
    </w:p>
    <w:p w14:paraId="18935679" w14:textId="37326201" w:rsidR="007A731D" w:rsidRPr="006E77D5" w:rsidRDefault="007A731D" w:rsidP="00D500D6">
      <w:pPr>
        <w:numPr>
          <w:ilvl w:val="0"/>
          <w:numId w:val="4"/>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变频调速控制（根据温度</w:t>
      </w:r>
      <w:r w:rsidR="00F936F7" w:rsidRPr="006E77D5">
        <w:rPr>
          <w:rFonts w:asciiTheme="minorHAnsi" w:eastAsiaTheme="minorHAnsi" w:hAnsiTheme="minorHAnsi" w:hint="eastAsia"/>
          <w:szCs w:val="24"/>
        </w:rPr>
        <w:t>/温差</w:t>
      </w:r>
      <w:r w:rsidRPr="006E77D5">
        <w:rPr>
          <w:rFonts w:asciiTheme="minorHAnsi" w:eastAsiaTheme="minorHAnsi" w:hAnsiTheme="minorHAnsi" w:hint="eastAsia"/>
          <w:szCs w:val="24"/>
        </w:rPr>
        <w:t>进行P</w:t>
      </w:r>
      <w:r w:rsidRPr="006E77D5">
        <w:rPr>
          <w:rFonts w:asciiTheme="minorHAnsi" w:eastAsiaTheme="minorHAnsi" w:hAnsiTheme="minorHAnsi"/>
          <w:szCs w:val="24"/>
        </w:rPr>
        <w:t>ID</w:t>
      </w:r>
      <w:r w:rsidRPr="006E77D5">
        <w:rPr>
          <w:rFonts w:asciiTheme="minorHAnsi" w:eastAsiaTheme="minorHAnsi" w:hAnsiTheme="minorHAnsi" w:hint="eastAsia"/>
          <w:szCs w:val="24"/>
        </w:rPr>
        <w:t>控制）</w:t>
      </w:r>
    </w:p>
    <w:p w14:paraId="3B401E9E" w14:textId="01BAF8D0" w:rsidR="00A64F54" w:rsidRPr="006E77D5" w:rsidRDefault="00A64F54" w:rsidP="00D500D6">
      <w:pPr>
        <w:numPr>
          <w:ilvl w:val="0"/>
          <w:numId w:val="4"/>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水泵最低频率限制</w:t>
      </w:r>
    </w:p>
    <w:p w14:paraId="7CE8011D" w14:textId="6E479380" w:rsidR="009D27BC" w:rsidRPr="006E77D5" w:rsidRDefault="009D27BC" w:rsidP="00D500D6">
      <w:pPr>
        <w:numPr>
          <w:ilvl w:val="0"/>
          <w:numId w:val="4"/>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水泵最大流量限制</w:t>
      </w:r>
    </w:p>
    <w:p w14:paraId="3491A4D4" w14:textId="476E3E67" w:rsidR="008D7817" w:rsidRPr="006E77D5" w:rsidRDefault="008D7817" w:rsidP="004C323F">
      <w:pPr>
        <w:spacing w:line="240" w:lineRule="auto"/>
        <w:rPr>
          <w:rFonts w:asciiTheme="minorHAnsi" w:eastAsiaTheme="minorHAnsi" w:hAnsiTheme="minorHAnsi"/>
          <w:szCs w:val="24"/>
        </w:rPr>
      </w:pPr>
      <w:r w:rsidRPr="006E77D5">
        <w:rPr>
          <w:rFonts w:asciiTheme="minorHAnsi" w:eastAsiaTheme="minorHAnsi" w:hAnsiTheme="minorHAnsi" w:hint="eastAsia"/>
          <w:szCs w:val="24"/>
        </w:rPr>
        <w:t>（3）一次侧电动调节阀控制</w:t>
      </w:r>
    </w:p>
    <w:p w14:paraId="526D3759" w14:textId="39B5018C" w:rsidR="008D7817" w:rsidRPr="006E77D5" w:rsidRDefault="008D7817" w:rsidP="00D500D6">
      <w:pPr>
        <w:numPr>
          <w:ilvl w:val="0"/>
          <w:numId w:val="4"/>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电动</w:t>
      </w:r>
      <w:proofErr w:type="gramStart"/>
      <w:r w:rsidRPr="006E77D5">
        <w:rPr>
          <w:rFonts w:asciiTheme="minorHAnsi" w:eastAsiaTheme="minorHAnsi" w:hAnsiTheme="minorHAnsi" w:hint="eastAsia"/>
          <w:szCs w:val="24"/>
        </w:rPr>
        <w:t>调节阀阀位远程</w:t>
      </w:r>
      <w:proofErr w:type="gramEnd"/>
      <w:r w:rsidRPr="006E77D5">
        <w:rPr>
          <w:rFonts w:asciiTheme="minorHAnsi" w:eastAsiaTheme="minorHAnsi" w:hAnsiTheme="minorHAnsi" w:hint="eastAsia"/>
          <w:szCs w:val="24"/>
        </w:rPr>
        <w:t>设定</w:t>
      </w:r>
    </w:p>
    <w:p w14:paraId="42F14579" w14:textId="22A567F7" w:rsidR="008D7817" w:rsidRPr="006E77D5" w:rsidRDefault="008D7817" w:rsidP="004C323F">
      <w:pPr>
        <w:spacing w:line="240" w:lineRule="auto"/>
        <w:rPr>
          <w:rFonts w:asciiTheme="minorHAnsi" w:eastAsiaTheme="minorHAnsi" w:hAnsiTheme="minorHAnsi"/>
          <w:szCs w:val="24"/>
        </w:rPr>
      </w:pPr>
      <w:r w:rsidRPr="006E77D5">
        <w:rPr>
          <w:rFonts w:asciiTheme="minorHAnsi" w:eastAsiaTheme="minorHAnsi" w:hAnsiTheme="minorHAnsi" w:hint="eastAsia"/>
          <w:szCs w:val="24"/>
        </w:rPr>
        <w:t>（</w:t>
      </w:r>
      <w:r w:rsidR="005C6569" w:rsidRPr="006E77D5">
        <w:rPr>
          <w:rFonts w:asciiTheme="minorHAnsi" w:eastAsiaTheme="minorHAnsi" w:hAnsiTheme="minorHAnsi"/>
          <w:szCs w:val="24"/>
        </w:rPr>
        <w:t>4</w:t>
      </w:r>
      <w:r w:rsidRPr="006E77D5">
        <w:rPr>
          <w:rFonts w:asciiTheme="minorHAnsi" w:eastAsiaTheme="minorHAnsi" w:hAnsiTheme="minorHAnsi" w:hint="eastAsia"/>
          <w:szCs w:val="24"/>
        </w:rPr>
        <w:t>）其他：</w:t>
      </w:r>
    </w:p>
    <w:p w14:paraId="3D02FB43" w14:textId="77777777" w:rsidR="008D7817" w:rsidRPr="006E77D5" w:rsidRDefault="008D7817" w:rsidP="00D500D6">
      <w:pPr>
        <w:numPr>
          <w:ilvl w:val="0"/>
          <w:numId w:val="5"/>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时间日历（分时控制）</w:t>
      </w:r>
    </w:p>
    <w:p w14:paraId="366E1E0B" w14:textId="77777777" w:rsidR="008D7817" w:rsidRPr="006E77D5" w:rsidRDefault="008D7817" w:rsidP="00D500D6">
      <w:pPr>
        <w:numPr>
          <w:ilvl w:val="0"/>
          <w:numId w:val="5"/>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系统运行状态点显示</w:t>
      </w:r>
    </w:p>
    <w:p w14:paraId="39836AA2" w14:textId="77777777" w:rsidR="008D7817" w:rsidRPr="006E77D5" w:rsidRDefault="008D7817" w:rsidP="00D500D6">
      <w:pPr>
        <w:numPr>
          <w:ilvl w:val="0"/>
          <w:numId w:val="5"/>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系统工艺图显示</w:t>
      </w:r>
    </w:p>
    <w:p w14:paraId="019E8C24" w14:textId="77777777" w:rsidR="008D7817" w:rsidRPr="006E77D5" w:rsidRDefault="008D7817" w:rsidP="00D500D6">
      <w:pPr>
        <w:numPr>
          <w:ilvl w:val="0"/>
          <w:numId w:val="5"/>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系统报警功能</w:t>
      </w:r>
    </w:p>
    <w:p w14:paraId="3A72F8E6" w14:textId="77777777" w:rsidR="008D7817" w:rsidRPr="006E77D5" w:rsidRDefault="008D7817" w:rsidP="00D500D6">
      <w:pPr>
        <w:numPr>
          <w:ilvl w:val="0"/>
          <w:numId w:val="5"/>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lastRenderedPageBreak/>
        <w:t>系统记录功能</w:t>
      </w:r>
    </w:p>
    <w:p w14:paraId="67C375C2" w14:textId="77777777" w:rsidR="008D7817" w:rsidRPr="006E77D5" w:rsidRDefault="008D7817" w:rsidP="00D500D6">
      <w:pPr>
        <w:numPr>
          <w:ilvl w:val="0"/>
          <w:numId w:val="5"/>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系统通讯功能</w:t>
      </w:r>
    </w:p>
    <w:p w14:paraId="50896F7D" w14:textId="77777777" w:rsidR="008D7817" w:rsidRPr="006E77D5" w:rsidRDefault="008D7817" w:rsidP="00D500D6">
      <w:pPr>
        <w:numPr>
          <w:ilvl w:val="0"/>
          <w:numId w:val="5"/>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远程/就地切换</w:t>
      </w:r>
    </w:p>
    <w:p w14:paraId="4386EA59" w14:textId="77777777" w:rsidR="008D7817" w:rsidRPr="006E77D5" w:rsidRDefault="008D7817" w:rsidP="00D500D6">
      <w:pPr>
        <w:numPr>
          <w:ilvl w:val="0"/>
          <w:numId w:val="5"/>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系统用户管理及权限设置</w:t>
      </w:r>
    </w:p>
    <w:p w14:paraId="29D92D4D" w14:textId="77777777" w:rsidR="008D7817" w:rsidRPr="000B2B1F" w:rsidRDefault="008D7817" w:rsidP="004C323F">
      <w:pPr>
        <w:pStyle w:val="Heading2"/>
        <w:spacing w:line="240" w:lineRule="auto"/>
        <w:ind w:left="816" w:right="240" w:hanging="816"/>
      </w:pPr>
      <w:bookmarkStart w:id="28" w:name="_Toc134519201"/>
      <w:r w:rsidRPr="000B2B1F">
        <w:rPr>
          <w:rFonts w:hint="eastAsia"/>
        </w:rPr>
        <w:t>智能云平台监控系统</w:t>
      </w:r>
      <w:r w:rsidRPr="000B2B1F">
        <w:rPr>
          <w:rFonts w:hint="eastAsia"/>
          <w:color w:val="FF0000"/>
        </w:rPr>
        <w:t>（根据需求选用）</w:t>
      </w:r>
      <w:bookmarkEnd w:id="28"/>
    </w:p>
    <w:p w14:paraId="0BABBC11" w14:textId="183ED2E9" w:rsidR="008D7817" w:rsidRPr="006E77D5" w:rsidRDefault="008D7817" w:rsidP="00D500D6">
      <w:pPr>
        <w:numPr>
          <w:ilvl w:val="0"/>
          <w:numId w:val="5"/>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远程监控云平台的界面和功能开发需为</w:t>
      </w:r>
      <w:r w:rsidR="00EC1E59" w:rsidRPr="006E77D5">
        <w:rPr>
          <w:rFonts w:asciiTheme="minorHAnsi" w:eastAsiaTheme="minorHAnsi" w:hAnsiTheme="minorHAnsi" w:hint="eastAsia"/>
          <w:szCs w:val="24"/>
        </w:rPr>
        <w:t>分布式系统</w:t>
      </w:r>
      <w:r w:rsidRPr="006E77D5">
        <w:rPr>
          <w:rFonts w:asciiTheme="minorHAnsi" w:eastAsiaTheme="minorHAnsi" w:hAnsiTheme="minorHAnsi" w:hint="eastAsia"/>
          <w:szCs w:val="24"/>
        </w:rPr>
        <w:t>原厂设计产品，可通过无线方式与本地控制柜进行数据通讯的无缝连接。</w:t>
      </w:r>
    </w:p>
    <w:p w14:paraId="565A8A87" w14:textId="77777777" w:rsidR="008D7817" w:rsidRPr="006E77D5" w:rsidRDefault="008D7817" w:rsidP="00D500D6">
      <w:pPr>
        <w:numPr>
          <w:ilvl w:val="0"/>
          <w:numId w:val="5"/>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远程监控平台可使用手机、</w:t>
      </w:r>
      <w:proofErr w:type="spellStart"/>
      <w:r w:rsidRPr="006E77D5">
        <w:rPr>
          <w:rFonts w:asciiTheme="minorHAnsi" w:eastAsiaTheme="minorHAnsi" w:hAnsiTheme="minorHAnsi" w:hint="eastAsia"/>
          <w:szCs w:val="24"/>
        </w:rPr>
        <w:t>i</w:t>
      </w:r>
      <w:r w:rsidRPr="006E77D5">
        <w:rPr>
          <w:rFonts w:asciiTheme="minorHAnsi" w:eastAsiaTheme="minorHAnsi" w:hAnsiTheme="minorHAnsi"/>
          <w:szCs w:val="24"/>
        </w:rPr>
        <w:t>PAD</w:t>
      </w:r>
      <w:proofErr w:type="spellEnd"/>
      <w:r w:rsidRPr="006E77D5">
        <w:rPr>
          <w:rFonts w:asciiTheme="minorHAnsi" w:eastAsiaTheme="minorHAnsi" w:hAnsiTheme="minorHAnsi" w:hint="eastAsia"/>
          <w:szCs w:val="24"/>
        </w:rPr>
        <w:t>或计算机通过登录浏览器方式访问连接，登录用的浏览器</w:t>
      </w:r>
      <w:proofErr w:type="gramStart"/>
      <w:r w:rsidRPr="006E77D5">
        <w:rPr>
          <w:rFonts w:asciiTheme="minorHAnsi" w:eastAsiaTheme="minorHAnsi" w:hAnsiTheme="minorHAnsi" w:hint="eastAsia"/>
          <w:szCs w:val="24"/>
        </w:rPr>
        <w:t>网页需</w:t>
      </w:r>
      <w:proofErr w:type="gramEnd"/>
      <w:r w:rsidRPr="006E77D5">
        <w:rPr>
          <w:rFonts w:asciiTheme="minorHAnsi" w:eastAsiaTheme="minorHAnsi" w:hAnsiTheme="minorHAnsi" w:hint="eastAsia"/>
          <w:szCs w:val="24"/>
        </w:rPr>
        <w:t>设有严格的网络加密权限系统。</w:t>
      </w:r>
    </w:p>
    <w:p w14:paraId="6A813947" w14:textId="77777777" w:rsidR="008D7817" w:rsidRPr="006E77D5" w:rsidRDefault="008D7817" w:rsidP="00D500D6">
      <w:pPr>
        <w:numPr>
          <w:ilvl w:val="0"/>
          <w:numId w:val="5"/>
        </w:numPr>
        <w:spacing w:line="240" w:lineRule="auto"/>
        <w:rPr>
          <w:rFonts w:asciiTheme="minorHAnsi" w:eastAsiaTheme="minorHAnsi" w:hAnsiTheme="minorHAnsi"/>
          <w:szCs w:val="24"/>
        </w:rPr>
      </w:pPr>
      <w:r w:rsidRPr="006E77D5">
        <w:rPr>
          <w:rFonts w:asciiTheme="minorHAnsi" w:eastAsiaTheme="minorHAnsi" w:hAnsiTheme="minorHAnsi" w:hint="eastAsia"/>
          <w:szCs w:val="24"/>
        </w:rPr>
        <w:t>现场数据采集</w:t>
      </w:r>
      <w:proofErr w:type="gramStart"/>
      <w:r w:rsidRPr="006E77D5">
        <w:rPr>
          <w:rFonts w:asciiTheme="minorHAnsi" w:eastAsiaTheme="minorHAnsi" w:hAnsiTheme="minorHAnsi" w:hint="eastAsia"/>
          <w:szCs w:val="24"/>
        </w:rPr>
        <w:t>盒需要</w:t>
      </w:r>
      <w:proofErr w:type="gramEnd"/>
      <w:r w:rsidRPr="006E77D5">
        <w:rPr>
          <w:rFonts w:asciiTheme="minorHAnsi" w:eastAsiaTheme="minorHAnsi" w:hAnsiTheme="minorHAnsi" w:hint="eastAsia"/>
          <w:szCs w:val="24"/>
        </w:rPr>
        <w:t>具备多种数据通讯方式，包括RJ45(TCP/IP, Modbus TCP)、RS485（Modbus RTU）、4G、</w:t>
      </w:r>
      <w:proofErr w:type="spellStart"/>
      <w:r w:rsidRPr="006E77D5">
        <w:rPr>
          <w:rFonts w:asciiTheme="minorHAnsi" w:eastAsiaTheme="minorHAnsi" w:hAnsiTheme="minorHAnsi" w:hint="eastAsia"/>
          <w:szCs w:val="24"/>
        </w:rPr>
        <w:t>Wifi</w:t>
      </w:r>
      <w:proofErr w:type="spellEnd"/>
      <w:r w:rsidRPr="006E77D5">
        <w:rPr>
          <w:rFonts w:asciiTheme="minorHAnsi" w:eastAsiaTheme="minorHAnsi" w:hAnsiTheme="minorHAnsi" w:hint="eastAsia"/>
          <w:szCs w:val="24"/>
        </w:rPr>
        <w:t>、Ethernet, 同时，也必须具有传感器接入的模拟量标准信号端口，如4-20mA、0-10V；</w:t>
      </w:r>
    </w:p>
    <w:p w14:paraId="2E32273E" w14:textId="4E228873" w:rsidR="00187497" w:rsidRPr="006E77D5" w:rsidRDefault="008D7817" w:rsidP="004C323F">
      <w:pPr>
        <w:numPr>
          <w:ilvl w:val="0"/>
          <w:numId w:val="5"/>
        </w:numPr>
        <w:spacing w:line="240" w:lineRule="auto"/>
        <w:rPr>
          <w:rFonts w:asciiTheme="minorHAnsi" w:eastAsiaTheme="minorHAnsi" w:hAnsiTheme="minorHAnsi" w:hint="eastAsia"/>
          <w:szCs w:val="24"/>
        </w:rPr>
      </w:pPr>
      <w:r w:rsidRPr="006E77D5">
        <w:rPr>
          <w:rFonts w:asciiTheme="minorHAnsi" w:eastAsiaTheme="minorHAnsi" w:hAnsiTheme="minorHAnsi" w:hint="eastAsia"/>
          <w:szCs w:val="24"/>
        </w:rPr>
        <w:t>远程监控平台可接收本地控制柜的所有监测数据，并具备本地控制柜触摸屏画面的一切功能，需至少包含：系统工艺画面、实时数据显示、历史数据曲线、历史数据归档和报警数据归档。实现实时监控，报警提醒，数据分析，自动报表、视频监控、客制化参数配置等功能。</w:t>
      </w:r>
    </w:p>
    <w:sectPr w:rsidR="00187497" w:rsidRPr="006E77D5">
      <w:headerReference w:type="first" r:id="rId10"/>
      <w:pgSz w:w="11906" w:h="16838"/>
      <w:pgMar w:top="1304" w:right="1469" w:bottom="1304" w:left="1469" w:header="907"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88BF" w14:textId="77777777" w:rsidR="00913C76" w:rsidRDefault="00913C76" w:rsidP="008D7817">
      <w:pPr>
        <w:spacing w:line="240" w:lineRule="auto"/>
      </w:pPr>
      <w:r>
        <w:separator/>
      </w:r>
    </w:p>
  </w:endnote>
  <w:endnote w:type="continuationSeparator" w:id="0">
    <w:p w14:paraId="2721FB3C" w14:textId="77777777" w:rsidR="00913C76" w:rsidRDefault="00913C76" w:rsidP="008D78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603147"/>
      <w:docPartObj>
        <w:docPartGallery w:val="Page Numbers (Bottom of Page)"/>
        <w:docPartUnique/>
      </w:docPartObj>
    </w:sdtPr>
    <w:sdtEndPr>
      <w:rPr>
        <w:noProof/>
      </w:rPr>
    </w:sdtEndPr>
    <w:sdtContent>
      <w:p w14:paraId="4DF51540" w14:textId="06B3C957" w:rsidR="00B24BEC" w:rsidRDefault="00B24B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AE53F4" w14:textId="77777777" w:rsidR="00B24BEC" w:rsidRDefault="00B24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A030" w14:textId="77777777" w:rsidR="00913C76" w:rsidRDefault="00913C76" w:rsidP="008D7817">
      <w:pPr>
        <w:spacing w:line="240" w:lineRule="auto"/>
      </w:pPr>
      <w:r>
        <w:separator/>
      </w:r>
    </w:p>
  </w:footnote>
  <w:footnote w:type="continuationSeparator" w:id="0">
    <w:p w14:paraId="26D31689" w14:textId="77777777" w:rsidR="00913C76" w:rsidRDefault="00913C76" w:rsidP="008D78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F0CB" w14:textId="77777777" w:rsidR="0047677C" w:rsidRDefault="008D7817" w:rsidP="00AC26F6">
    <w:pPr>
      <w:pStyle w:val="Footer"/>
      <w:pBdr>
        <w:bottom w:val="single" w:sz="4" w:space="1" w:color="auto"/>
      </w:pBdr>
      <w:ind w:firstLineChars="100" w:firstLine="180"/>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EC8B" w14:textId="77777777" w:rsidR="0047677C" w:rsidRPr="004C09FC" w:rsidRDefault="008D7817" w:rsidP="004C09FC">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BA5"/>
    <w:multiLevelType w:val="multilevel"/>
    <w:tmpl w:val="80F2486A"/>
    <w:lvl w:ilvl="0">
      <w:start w:val="1"/>
      <w:numFmt w:val="decimal"/>
      <w:lvlRestart w:val="0"/>
      <w:pStyle w:val="PRT"/>
      <w:suff w:val="nothing"/>
      <w:lvlText w:val="PART  %1 - "/>
      <w:lvlJc w:val="left"/>
      <w:pPr>
        <w:ind w:left="0" w:firstLine="0"/>
      </w:pPr>
      <w:rPr>
        <w:b w:val="0"/>
        <w:i w:val="0"/>
        <w:sz w:val="20"/>
      </w:rPr>
    </w:lvl>
    <w:lvl w:ilvl="1">
      <w:numFmt w:val="decimal"/>
      <w:lvlRestart w:val="0"/>
      <w:pStyle w:val="SUT"/>
      <w:suff w:val="nothing"/>
      <w:lvlText w:val="SCHEDULE  0 - "/>
      <w:lvlJc w:val="left"/>
      <w:pPr>
        <w:ind w:left="0" w:firstLine="0"/>
      </w:pPr>
      <w:rPr>
        <w:b w:val="0"/>
        <w:i w:val="0"/>
        <w:sz w:val="20"/>
      </w:rPr>
    </w:lvl>
    <w:lvl w:ilvl="2">
      <w:numFmt w:val="decimal"/>
      <w:lvlRestart w:val="0"/>
      <w:pStyle w:val="DST"/>
      <w:suff w:val="nothing"/>
      <w:lvlText w:val="PRODUCT DATA SHEET  0 - "/>
      <w:lvlJc w:val="left"/>
      <w:pPr>
        <w:ind w:left="0" w:firstLine="0"/>
      </w:pPr>
      <w:rPr>
        <w:b w:val="0"/>
        <w:i w:val="0"/>
        <w:sz w:val="20"/>
      </w:rPr>
    </w:lvl>
    <w:lvl w:ilvl="3">
      <w:start w:val="1"/>
      <w:numFmt w:val="decimal"/>
      <w:lvlRestart w:val="1"/>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lvl>
    <w:lvl w:ilvl="5">
      <w:start w:val="1"/>
      <w:numFmt w:val="decimal"/>
      <w:pStyle w:val="PR2"/>
      <w:lvlText w:val="%6."/>
      <w:lvlJc w:val="left"/>
      <w:pPr>
        <w:tabs>
          <w:tab w:val="num" w:pos="1440"/>
        </w:tabs>
        <w:ind w:left="1440"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106B0F7A"/>
    <w:multiLevelType w:val="hybridMultilevel"/>
    <w:tmpl w:val="F800D44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9D271E"/>
    <w:multiLevelType w:val="hybridMultilevel"/>
    <w:tmpl w:val="37BA22FA"/>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15D70E93"/>
    <w:multiLevelType w:val="hybridMultilevel"/>
    <w:tmpl w:val="544A1B08"/>
    <w:lvl w:ilvl="0" w:tplc="FFFFFFFF">
      <w:start w:val="1"/>
      <w:numFmt w:val="decimal"/>
      <w:lvlText w:val="%1)"/>
      <w:lvlJc w:val="left"/>
      <w:pPr>
        <w:ind w:left="845" w:hanging="420"/>
      </w:pPr>
      <w:rPr>
        <w:b w:val="0"/>
        <w:bCs/>
      </w:rPr>
    </w:lvl>
    <w:lvl w:ilvl="1" w:tplc="FFFFFFFF" w:tentative="1">
      <w:start w:val="1"/>
      <w:numFmt w:val="lowerLetter"/>
      <w:lvlText w:val="%2)"/>
      <w:lvlJc w:val="left"/>
      <w:pPr>
        <w:ind w:left="1265" w:hanging="420"/>
      </w:pPr>
    </w:lvl>
    <w:lvl w:ilvl="2" w:tplc="FFFFFFFF" w:tentative="1">
      <w:start w:val="1"/>
      <w:numFmt w:val="lowerRoman"/>
      <w:lvlText w:val="%3."/>
      <w:lvlJc w:val="right"/>
      <w:pPr>
        <w:ind w:left="1685" w:hanging="420"/>
      </w:pPr>
    </w:lvl>
    <w:lvl w:ilvl="3" w:tplc="FFFFFFFF" w:tentative="1">
      <w:start w:val="1"/>
      <w:numFmt w:val="decimal"/>
      <w:lvlText w:val="%4."/>
      <w:lvlJc w:val="left"/>
      <w:pPr>
        <w:ind w:left="2105" w:hanging="420"/>
      </w:pPr>
    </w:lvl>
    <w:lvl w:ilvl="4" w:tplc="FFFFFFFF" w:tentative="1">
      <w:start w:val="1"/>
      <w:numFmt w:val="lowerLetter"/>
      <w:lvlText w:val="%5)"/>
      <w:lvlJc w:val="left"/>
      <w:pPr>
        <w:ind w:left="2525" w:hanging="420"/>
      </w:pPr>
    </w:lvl>
    <w:lvl w:ilvl="5" w:tplc="FFFFFFFF" w:tentative="1">
      <w:start w:val="1"/>
      <w:numFmt w:val="lowerRoman"/>
      <w:lvlText w:val="%6."/>
      <w:lvlJc w:val="right"/>
      <w:pPr>
        <w:ind w:left="2945" w:hanging="420"/>
      </w:pPr>
    </w:lvl>
    <w:lvl w:ilvl="6" w:tplc="FFFFFFFF" w:tentative="1">
      <w:start w:val="1"/>
      <w:numFmt w:val="decimal"/>
      <w:lvlText w:val="%7."/>
      <w:lvlJc w:val="left"/>
      <w:pPr>
        <w:ind w:left="3365" w:hanging="420"/>
      </w:pPr>
    </w:lvl>
    <w:lvl w:ilvl="7" w:tplc="FFFFFFFF" w:tentative="1">
      <w:start w:val="1"/>
      <w:numFmt w:val="lowerLetter"/>
      <w:lvlText w:val="%8)"/>
      <w:lvlJc w:val="left"/>
      <w:pPr>
        <w:ind w:left="3785" w:hanging="420"/>
      </w:pPr>
    </w:lvl>
    <w:lvl w:ilvl="8" w:tplc="FFFFFFFF" w:tentative="1">
      <w:start w:val="1"/>
      <w:numFmt w:val="lowerRoman"/>
      <w:lvlText w:val="%9."/>
      <w:lvlJc w:val="right"/>
      <w:pPr>
        <w:ind w:left="4205" w:hanging="420"/>
      </w:pPr>
    </w:lvl>
  </w:abstractNum>
  <w:abstractNum w:abstractNumId="4" w15:restartNumberingAfterBreak="0">
    <w:nsid w:val="1FBB0F38"/>
    <w:multiLevelType w:val="multilevel"/>
    <w:tmpl w:val="1FBB0F38"/>
    <w:lvl w:ilvl="0">
      <w:start w:val="1"/>
      <w:numFmt w:val="decimal"/>
      <w:pStyle w:val="Heading1"/>
      <w:lvlText w:val="%1"/>
      <w:lvlJc w:val="left"/>
      <w:pPr>
        <w:ind w:left="8513" w:hanging="432"/>
      </w:pPr>
    </w:lvl>
    <w:lvl w:ilvl="1">
      <w:start w:val="1"/>
      <w:numFmt w:val="decimal"/>
      <w:pStyle w:val="Heading2"/>
      <w:lvlText w:val="%1.%2"/>
      <w:lvlJc w:val="left"/>
      <w:pPr>
        <w:ind w:left="426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F24111"/>
    <w:multiLevelType w:val="hybridMultilevel"/>
    <w:tmpl w:val="EC2E4206"/>
    <w:lvl w:ilvl="0" w:tplc="04090019">
      <w:start w:val="1"/>
      <w:numFmt w:val="lowerLetter"/>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0FA3584"/>
    <w:multiLevelType w:val="hybridMultilevel"/>
    <w:tmpl w:val="544A1B08"/>
    <w:lvl w:ilvl="0" w:tplc="7A2C646C">
      <w:start w:val="1"/>
      <w:numFmt w:val="decimal"/>
      <w:lvlText w:val="%1)"/>
      <w:lvlJc w:val="left"/>
      <w:pPr>
        <w:ind w:left="845" w:hanging="420"/>
      </w:pPr>
      <w:rPr>
        <w:b w:val="0"/>
        <w:bCs/>
      </w:rPr>
    </w:lvl>
    <w:lvl w:ilvl="1" w:tplc="FFFFFFFF" w:tentative="1">
      <w:start w:val="1"/>
      <w:numFmt w:val="lowerLetter"/>
      <w:lvlText w:val="%2)"/>
      <w:lvlJc w:val="left"/>
      <w:pPr>
        <w:ind w:left="1265" w:hanging="420"/>
      </w:pPr>
    </w:lvl>
    <w:lvl w:ilvl="2" w:tplc="FFFFFFFF" w:tentative="1">
      <w:start w:val="1"/>
      <w:numFmt w:val="lowerRoman"/>
      <w:lvlText w:val="%3."/>
      <w:lvlJc w:val="right"/>
      <w:pPr>
        <w:ind w:left="1685" w:hanging="420"/>
      </w:pPr>
    </w:lvl>
    <w:lvl w:ilvl="3" w:tplc="FFFFFFFF" w:tentative="1">
      <w:start w:val="1"/>
      <w:numFmt w:val="decimal"/>
      <w:lvlText w:val="%4."/>
      <w:lvlJc w:val="left"/>
      <w:pPr>
        <w:ind w:left="2105" w:hanging="420"/>
      </w:pPr>
    </w:lvl>
    <w:lvl w:ilvl="4" w:tplc="FFFFFFFF" w:tentative="1">
      <w:start w:val="1"/>
      <w:numFmt w:val="lowerLetter"/>
      <w:lvlText w:val="%5)"/>
      <w:lvlJc w:val="left"/>
      <w:pPr>
        <w:ind w:left="2525" w:hanging="420"/>
      </w:pPr>
    </w:lvl>
    <w:lvl w:ilvl="5" w:tplc="FFFFFFFF" w:tentative="1">
      <w:start w:val="1"/>
      <w:numFmt w:val="lowerRoman"/>
      <w:lvlText w:val="%6."/>
      <w:lvlJc w:val="right"/>
      <w:pPr>
        <w:ind w:left="2945" w:hanging="420"/>
      </w:pPr>
    </w:lvl>
    <w:lvl w:ilvl="6" w:tplc="FFFFFFFF" w:tentative="1">
      <w:start w:val="1"/>
      <w:numFmt w:val="decimal"/>
      <w:lvlText w:val="%7."/>
      <w:lvlJc w:val="left"/>
      <w:pPr>
        <w:ind w:left="3365" w:hanging="420"/>
      </w:pPr>
    </w:lvl>
    <w:lvl w:ilvl="7" w:tplc="FFFFFFFF" w:tentative="1">
      <w:start w:val="1"/>
      <w:numFmt w:val="lowerLetter"/>
      <w:lvlText w:val="%8)"/>
      <w:lvlJc w:val="left"/>
      <w:pPr>
        <w:ind w:left="3785" w:hanging="420"/>
      </w:pPr>
    </w:lvl>
    <w:lvl w:ilvl="8" w:tplc="FFFFFFFF" w:tentative="1">
      <w:start w:val="1"/>
      <w:numFmt w:val="lowerRoman"/>
      <w:lvlText w:val="%9."/>
      <w:lvlJc w:val="right"/>
      <w:pPr>
        <w:ind w:left="4205" w:hanging="420"/>
      </w:pPr>
    </w:lvl>
  </w:abstractNum>
  <w:abstractNum w:abstractNumId="7" w15:restartNumberingAfterBreak="0">
    <w:nsid w:val="397D2B24"/>
    <w:multiLevelType w:val="hybridMultilevel"/>
    <w:tmpl w:val="9830E40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F317314"/>
    <w:multiLevelType w:val="hybridMultilevel"/>
    <w:tmpl w:val="37BA22FA"/>
    <w:lvl w:ilvl="0" w:tplc="FFFFFFFF">
      <w:start w:val="1"/>
      <w:numFmt w:val="decimal"/>
      <w:lvlText w:val="%1)"/>
      <w:lvlJc w:val="left"/>
      <w:pPr>
        <w:ind w:left="845" w:hanging="420"/>
      </w:pPr>
    </w:lvl>
    <w:lvl w:ilvl="1" w:tplc="FFFFFFFF" w:tentative="1">
      <w:start w:val="1"/>
      <w:numFmt w:val="lowerLetter"/>
      <w:lvlText w:val="%2)"/>
      <w:lvlJc w:val="left"/>
      <w:pPr>
        <w:ind w:left="1265" w:hanging="420"/>
      </w:pPr>
    </w:lvl>
    <w:lvl w:ilvl="2" w:tplc="FFFFFFFF" w:tentative="1">
      <w:start w:val="1"/>
      <w:numFmt w:val="lowerRoman"/>
      <w:lvlText w:val="%3."/>
      <w:lvlJc w:val="right"/>
      <w:pPr>
        <w:ind w:left="1685" w:hanging="420"/>
      </w:pPr>
    </w:lvl>
    <w:lvl w:ilvl="3" w:tplc="FFFFFFFF" w:tentative="1">
      <w:start w:val="1"/>
      <w:numFmt w:val="decimal"/>
      <w:lvlText w:val="%4."/>
      <w:lvlJc w:val="left"/>
      <w:pPr>
        <w:ind w:left="2105" w:hanging="420"/>
      </w:pPr>
    </w:lvl>
    <w:lvl w:ilvl="4" w:tplc="FFFFFFFF" w:tentative="1">
      <w:start w:val="1"/>
      <w:numFmt w:val="lowerLetter"/>
      <w:lvlText w:val="%5)"/>
      <w:lvlJc w:val="left"/>
      <w:pPr>
        <w:ind w:left="2525" w:hanging="420"/>
      </w:pPr>
    </w:lvl>
    <w:lvl w:ilvl="5" w:tplc="FFFFFFFF" w:tentative="1">
      <w:start w:val="1"/>
      <w:numFmt w:val="lowerRoman"/>
      <w:lvlText w:val="%6."/>
      <w:lvlJc w:val="right"/>
      <w:pPr>
        <w:ind w:left="2945" w:hanging="420"/>
      </w:pPr>
    </w:lvl>
    <w:lvl w:ilvl="6" w:tplc="FFFFFFFF" w:tentative="1">
      <w:start w:val="1"/>
      <w:numFmt w:val="decimal"/>
      <w:lvlText w:val="%7."/>
      <w:lvlJc w:val="left"/>
      <w:pPr>
        <w:ind w:left="3365" w:hanging="420"/>
      </w:pPr>
    </w:lvl>
    <w:lvl w:ilvl="7" w:tplc="FFFFFFFF" w:tentative="1">
      <w:start w:val="1"/>
      <w:numFmt w:val="lowerLetter"/>
      <w:lvlText w:val="%8)"/>
      <w:lvlJc w:val="left"/>
      <w:pPr>
        <w:ind w:left="3785" w:hanging="420"/>
      </w:pPr>
    </w:lvl>
    <w:lvl w:ilvl="8" w:tplc="FFFFFFFF" w:tentative="1">
      <w:start w:val="1"/>
      <w:numFmt w:val="lowerRoman"/>
      <w:lvlText w:val="%9."/>
      <w:lvlJc w:val="right"/>
      <w:pPr>
        <w:ind w:left="4205" w:hanging="420"/>
      </w:pPr>
    </w:lvl>
  </w:abstractNum>
  <w:abstractNum w:abstractNumId="9" w15:restartNumberingAfterBreak="0">
    <w:nsid w:val="572D15BD"/>
    <w:multiLevelType w:val="hybridMultilevel"/>
    <w:tmpl w:val="34D05F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63C4A14"/>
    <w:multiLevelType w:val="hybridMultilevel"/>
    <w:tmpl w:val="37BA22FA"/>
    <w:lvl w:ilvl="0" w:tplc="FFFFFFFF">
      <w:start w:val="1"/>
      <w:numFmt w:val="decimal"/>
      <w:lvlText w:val="%1)"/>
      <w:lvlJc w:val="left"/>
      <w:pPr>
        <w:ind w:left="845" w:hanging="420"/>
      </w:pPr>
    </w:lvl>
    <w:lvl w:ilvl="1" w:tplc="FFFFFFFF" w:tentative="1">
      <w:start w:val="1"/>
      <w:numFmt w:val="lowerLetter"/>
      <w:lvlText w:val="%2)"/>
      <w:lvlJc w:val="left"/>
      <w:pPr>
        <w:ind w:left="1265" w:hanging="420"/>
      </w:pPr>
    </w:lvl>
    <w:lvl w:ilvl="2" w:tplc="FFFFFFFF" w:tentative="1">
      <w:start w:val="1"/>
      <w:numFmt w:val="lowerRoman"/>
      <w:lvlText w:val="%3."/>
      <w:lvlJc w:val="right"/>
      <w:pPr>
        <w:ind w:left="1685" w:hanging="420"/>
      </w:pPr>
    </w:lvl>
    <w:lvl w:ilvl="3" w:tplc="FFFFFFFF" w:tentative="1">
      <w:start w:val="1"/>
      <w:numFmt w:val="decimal"/>
      <w:lvlText w:val="%4."/>
      <w:lvlJc w:val="left"/>
      <w:pPr>
        <w:ind w:left="2105" w:hanging="420"/>
      </w:pPr>
    </w:lvl>
    <w:lvl w:ilvl="4" w:tplc="FFFFFFFF" w:tentative="1">
      <w:start w:val="1"/>
      <w:numFmt w:val="lowerLetter"/>
      <w:lvlText w:val="%5)"/>
      <w:lvlJc w:val="left"/>
      <w:pPr>
        <w:ind w:left="2525" w:hanging="420"/>
      </w:pPr>
    </w:lvl>
    <w:lvl w:ilvl="5" w:tplc="FFFFFFFF" w:tentative="1">
      <w:start w:val="1"/>
      <w:numFmt w:val="lowerRoman"/>
      <w:lvlText w:val="%6."/>
      <w:lvlJc w:val="right"/>
      <w:pPr>
        <w:ind w:left="2945" w:hanging="420"/>
      </w:pPr>
    </w:lvl>
    <w:lvl w:ilvl="6" w:tplc="FFFFFFFF" w:tentative="1">
      <w:start w:val="1"/>
      <w:numFmt w:val="decimal"/>
      <w:lvlText w:val="%7."/>
      <w:lvlJc w:val="left"/>
      <w:pPr>
        <w:ind w:left="3365" w:hanging="420"/>
      </w:pPr>
    </w:lvl>
    <w:lvl w:ilvl="7" w:tplc="FFFFFFFF" w:tentative="1">
      <w:start w:val="1"/>
      <w:numFmt w:val="lowerLetter"/>
      <w:lvlText w:val="%8)"/>
      <w:lvlJc w:val="left"/>
      <w:pPr>
        <w:ind w:left="3785" w:hanging="420"/>
      </w:pPr>
    </w:lvl>
    <w:lvl w:ilvl="8" w:tplc="FFFFFFFF" w:tentative="1">
      <w:start w:val="1"/>
      <w:numFmt w:val="lowerRoman"/>
      <w:lvlText w:val="%9."/>
      <w:lvlJc w:val="right"/>
      <w:pPr>
        <w:ind w:left="4205" w:hanging="420"/>
      </w:pPr>
    </w:lvl>
  </w:abstractNum>
  <w:abstractNum w:abstractNumId="11" w15:restartNumberingAfterBreak="0">
    <w:nsid w:val="72305B0A"/>
    <w:multiLevelType w:val="hybridMultilevel"/>
    <w:tmpl w:val="9A14918E"/>
    <w:lvl w:ilvl="0" w:tplc="7BD89F26">
      <w:start w:val="1"/>
      <w:numFmt w:val="bullet"/>
      <w:lvlText w:val=""/>
      <w:lvlJc w:val="left"/>
      <w:pPr>
        <w:ind w:left="1260" w:hanging="420"/>
      </w:pPr>
      <w:rPr>
        <w:rFonts w:ascii="Wingdings" w:hAnsi="Wingdings" w:hint="default"/>
      </w:rPr>
    </w:lvl>
    <w:lvl w:ilvl="1" w:tplc="FFFFFFFF">
      <w:start w:val="1"/>
      <w:numFmt w:val="bullet"/>
      <w:lvlText w:val=""/>
      <w:lvlJc w:val="left"/>
      <w:pPr>
        <w:ind w:left="1680" w:hanging="420"/>
      </w:pPr>
      <w:rPr>
        <w:rFonts w:ascii="Wingdings" w:hAnsi="Wingdings" w:hint="default"/>
      </w:rPr>
    </w:lvl>
    <w:lvl w:ilvl="2" w:tplc="FFFFFFFF">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12" w15:restartNumberingAfterBreak="0">
    <w:nsid w:val="72F4424F"/>
    <w:multiLevelType w:val="hybridMultilevel"/>
    <w:tmpl w:val="2D7EB2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98F3D51"/>
    <w:multiLevelType w:val="hybridMultilevel"/>
    <w:tmpl w:val="0F28C856"/>
    <w:lvl w:ilvl="0" w:tplc="FFFFFFFF">
      <w:start w:val="1"/>
      <w:numFmt w:val="bullet"/>
      <w:lvlText w:val=""/>
      <w:lvlJc w:val="left"/>
      <w:pPr>
        <w:ind w:left="1260" w:hanging="420"/>
      </w:pPr>
      <w:rPr>
        <w:rFonts w:ascii="Wingdings" w:hAnsi="Wingdings" w:hint="default"/>
      </w:rPr>
    </w:lvl>
    <w:lvl w:ilvl="1" w:tplc="04090019">
      <w:start w:val="1"/>
      <w:numFmt w:val="lowerLetter"/>
      <w:lvlText w:val="%2)"/>
      <w:lvlJc w:val="left"/>
      <w:pPr>
        <w:ind w:left="1680" w:hanging="420"/>
      </w:pPr>
    </w:lvl>
    <w:lvl w:ilvl="2" w:tplc="FFFFFFFF">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num w:numId="1" w16cid:durableId="732200382">
    <w:abstractNumId w:val="4"/>
  </w:num>
  <w:num w:numId="2" w16cid:durableId="1274479271">
    <w:abstractNumId w:val="12"/>
  </w:num>
  <w:num w:numId="3" w16cid:durableId="1023166559">
    <w:abstractNumId w:val="7"/>
  </w:num>
  <w:num w:numId="4" w16cid:durableId="1136534604">
    <w:abstractNumId w:val="1"/>
  </w:num>
  <w:num w:numId="5" w16cid:durableId="1787432652">
    <w:abstractNumId w:val="9"/>
  </w:num>
  <w:num w:numId="6" w16cid:durableId="100105489">
    <w:abstractNumId w:val="0"/>
  </w:num>
  <w:num w:numId="7" w16cid:durableId="1749032160">
    <w:abstractNumId w:val="2"/>
  </w:num>
  <w:num w:numId="8" w16cid:durableId="248081551">
    <w:abstractNumId w:val="11"/>
  </w:num>
  <w:num w:numId="9" w16cid:durableId="1777552970">
    <w:abstractNumId w:val="10"/>
  </w:num>
  <w:num w:numId="10" w16cid:durableId="349262708">
    <w:abstractNumId w:val="8"/>
  </w:num>
  <w:num w:numId="11" w16cid:durableId="912854567">
    <w:abstractNumId w:val="6"/>
  </w:num>
  <w:num w:numId="12" w16cid:durableId="1358056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2251420">
    <w:abstractNumId w:val="3"/>
  </w:num>
  <w:num w:numId="14" w16cid:durableId="1280184688">
    <w:abstractNumId w:val="5"/>
  </w:num>
  <w:num w:numId="15" w16cid:durableId="11332827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17"/>
    <w:rsid w:val="00003579"/>
    <w:rsid w:val="000062B8"/>
    <w:rsid w:val="000071EC"/>
    <w:rsid w:val="00010C6E"/>
    <w:rsid w:val="00017688"/>
    <w:rsid w:val="00021136"/>
    <w:rsid w:val="0003034A"/>
    <w:rsid w:val="00040F67"/>
    <w:rsid w:val="00047359"/>
    <w:rsid w:val="00052AC4"/>
    <w:rsid w:val="000553B1"/>
    <w:rsid w:val="00057C5E"/>
    <w:rsid w:val="000660B1"/>
    <w:rsid w:val="00066559"/>
    <w:rsid w:val="000745F0"/>
    <w:rsid w:val="0008144A"/>
    <w:rsid w:val="00090452"/>
    <w:rsid w:val="00094208"/>
    <w:rsid w:val="000A03E3"/>
    <w:rsid w:val="000B4D26"/>
    <w:rsid w:val="000B4ED2"/>
    <w:rsid w:val="000B6D10"/>
    <w:rsid w:val="000B6E34"/>
    <w:rsid w:val="000C1BE9"/>
    <w:rsid w:val="000C1D70"/>
    <w:rsid w:val="000C1F53"/>
    <w:rsid w:val="000C5886"/>
    <w:rsid w:val="000C6DEC"/>
    <w:rsid w:val="000D4E2B"/>
    <w:rsid w:val="000E094B"/>
    <w:rsid w:val="000E2C6C"/>
    <w:rsid w:val="000E575E"/>
    <w:rsid w:val="000F2C92"/>
    <w:rsid w:val="000F5D27"/>
    <w:rsid w:val="000F6DB0"/>
    <w:rsid w:val="00102121"/>
    <w:rsid w:val="001078B5"/>
    <w:rsid w:val="00110822"/>
    <w:rsid w:val="00121D83"/>
    <w:rsid w:val="001319B7"/>
    <w:rsid w:val="00133614"/>
    <w:rsid w:val="00142950"/>
    <w:rsid w:val="00143B9F"/>
    <w:rsid w:val="00162E20"/>
    <w:rsid w:val="00163F00"/>
    <w:rsid w:val="00164D45"/>
    <w:rsid w:val="00165B85"/>
    <w:rsid w:val="00171A35"/>
    <w:rsid w:val="00173285"/>
    <w:rsid w:val="00175E00"/>
    <w:rsid w:val="0018392C"/>
    <w:rsid w:val="00187497"/>
    <w:rsid w:val="001908D3"/>
    <w:rsid w:val="00193005"/>
    <w:rsid w:val="00195031"/>
    <w:rsid w:val="00195F82"/>
    <w:rsid w:val="001A386A"/>
    <w:rsid w:val="001B0258"/>
    <w:rsid w:val="001B2E1D"/>
    <w:rsid w:val="001B3AE1"/>
    <w:rsid w:val="001C3998"/>
    <w:rsid w:val="001C479A"/>
    <w:rsid w:val="001C5BCB"/>
    <w:rsid w:val="001C7747"/>
    <w:rsid w:val="001D440A"/>
    <w:rsid w:val="001D4F2F"/>
    <w:rsid w:val="001D54F5"/>
    <w:rsid w:val="001E2F28"/>
    <w:rsid w:val="001E7EEC"/>
    <w:rsid w:val="001F230E"/>
    <w:rsid w:val="001F4D03"/>
    <w:rsid w:val="001F603B"/>
    <w:rsid w:val="001F680D"/>
    <w:rsid w:val="001F6DDF"/>
    <w:rsid w:val="00201B68"/>
    <w:rsid w:val="00226795"/>
    <w:rsid w:val="00227B58"/>
    <w:rsid w:val="002307BC"/>
    <w:rsid w:val="00231BB5"/>
    <w:rsid w:val="00235C8E"/>
    <w:rsid w:val="00237028"/>
    <w:rsid w:val="00243199"/>
    <w:rsid w:val="002455CD"/>
    <w:rsid w:val="0025298C"/>
    <w:rsid w:val="00261976"/>
    <w:rsid w:val="00270A68"/>
    <w:rsid w:val="00274D4B"/>
    <w:rsid w:val="0027676E"/>
    <w:rsid w:val="00276FCD"/>
    <w:rsid w:val="00277DA0"/>
    <w:rsid w:val="0028258E"/>
    <w:rsid w:val="00283531"/>
    <w:rsid w:val="002849CB"/>
    <w:rsid w:val="002858BD"/>
    <w:rsid w:val="00285956"/>
    <w:rsid w:val="00286C8B"/>
    <w:rsid w:val="00290DBF"/>
    <w:rsid w:val="00290E1F"/>
    <w:rsid w:val="00294051"/>
    <w:rsid w:val="00295178"/>
    <w:rsid w:val="00297E69"/>
    <w:rsid w:val="002A09C1"/>
    <w:rsid w:val="002A1FE6"/>
    <w:rsid w:val="002A55BD"/>
    <w:rsid w:val="002B0F96"/>
    <w:rsid w:val="002C4A51"/>
    <w:rsid w:val="002D77E2"/>
    <w:rsid w:val="002E2902"/>
    <w:rsid w:val="002F3617"/>
    <w:rsid w:val="0030134F"/>
    <w:rsid w:val="00303C64"/>
    <w:rsid w:val="003040AC"/>
    <w:rsid w:val="00304EAC"/>
    <w:rsid w:val="00306AF2"/>
    <w:rsid w:val="00315B20"/>
    <w:rsid w:val="00324566"/>
    <w:rsid w:val="003247DF"/>
    <w:rsid w:val="0033502D"/>
    <w:rsid w:val="00335D4E"/>
    <w:rsid w:val="00336525"/>
    <w:rsid w:val="00336EDE"/>
    <w:rsid w:val="0033791F"/>
    <w:rsid w:val="00341453"/>
    <w:rsid w:val="0034196B"/>
    <w:rsid w:val="00344731"/>
    <w:rsid w:val="00347AEA"/>
    <w:rsid w:val="00355A9B"/>
    <w:rsid w:val="00356E56"/>
    <w:rsid w:val="003647B6"/>
    <w:rsid w:val="00370F1E"/>
    <w:rsid w:val="0037274E"/>
    <w:rsid w:val="00375F44"/>
    <w:rsid w:val="00376503"/>
    <w:rsid w:val="00380E80"/>
    <w:rsid w:val="00381380"/>
    <w:rsid w:val="0038663E"/>
    <w:rsid w:val="003956A9"/>
    <w:rsid w:val="003A5CC6"/>
    <w:rsid w:val="003A606B"/>
    <w:rsid w:val="003A7E7D"/>
    <w:rsid w:val="003B0DC2"/>
    <w:rsid w:val="003B3DBE"/>
    <w:rsid w:val="003B4210"/>
    <w:rsid w:val="003B4707"/>
    <w:rsid w:val="003B6F83"/>
    <w:rsid w:val="003D1D1A"/>
    <w:rsid w:val="003D471C"/>
    <w:rsid w:val="003E2F18"/>
    <w:rsid w:val="003E6522"/>
    <w:rsid w:val="003E66F5"/>
    <w:rsid w:val="003E725D"/>
    <w:rsid w:val="003E763E"/>
    <w:rsid w:val="00401399"/>
    <w:rsid w:val="00402D5D"/>
    <w:rsid w:val="00406C7F"/>
    <w:rsid w:val="00410EF6"/>
    <w:rsid w:val="004144B0"/>
    <w:rsid w:val="0041673D"/>
    <w:rsid w:val="00416DCC"/>
    <w:rsid w:val="00417587"/>
    <w:rsid w:val="004249DC"/>
    <w:rsid w:val="00424C84"/>
    <w:rsid w:val="00426DE9"/>
    <w:rsid w:val="00442EBF"/>
    <w:rsid w:val="00445FE3"/>
    <w:rsid w:val="00446E6C"/>
    <w:rsid w:val="00450FFF"/>
    <w:rsid w:val="00455A19"/>
    <w:rsid w:val="00457B3B"/>
    <w:rsid w:val="00465560"/>
    <w:rsid w:val="004672F4"/>
    <w:rsid w:val="00467B06"/>
    <w:rsid w:val="0047210D"/>
    <w:rsid w:val="004862A1"/>
    <w:rsid w:val="00486DE2"/>
    <w:rsid w:val="0048756F"/>
    <w:rsid w:val="00490259"/>
    <w:rsid w:val="00490C41"/>
    <w:rsid w:val="00490CED"/>
    <w:rsid w:val="0049345E"/>
    <w:rsid w:val="00497EA1"/>
    <w:rsid w:val="004A5DB8"/>
    <w:rsid w:val="004A5FF4"/>
    <w:rsid w:val="004A7F63"/>
    <w:rsid w:val="004B0BC7"/>
    <w:rsid w:val="004B2209"/>
    <w:rsid w:val="004B6003"/>
    <w:rsid w:val="004C1E26"/>
    <w:rsid w:val="004C323F"/>
    <w:rsid w:val="004C33EE"/>
    <w:rsid w:val="004C3C34"/>
    <w:rsid w:val="004C59FB"/>
    <w:rsid w:val="004D4DAA"/>
    <w:rsid w:val="004D5B10"/>
    <w:rsid w:val="004E558F"/>
    <w:rsid w:val="004E62F1"/>
    <w:rsid w:val="004F16F7"/>
    <w:rsid w:val="004F29BF"/>
    <w:rsid w:val="004F2D8C"/>
    <w:rsid w:val="004F7092"/>
    <w:rsid w:val="0050676F"/>
    <w:rsid w:val="00511EF9"/>
    <w:rsid w:val="0051506B"/>
    <w:rsid w:val="00517EAB"/>
    <w:rsid w:val="00521462"/>
    <w:rsid w:val="0052358B"/>
    <w:rsid w:val="00530F1E"/>
    <w:rsid w:val="0053586A"/>
    <w:rsid w:val="00542333"/>
    <w:rsid w:val="00542600"/>
    <w:rsid w:val="005477EC"/>
    <w:rsid w:val="00565935"/>
    <w:rsid w:val="005677CD"/>
    <w:rsid w:val="005749BE"/>
    <w:rsid w:val="005817BF"/>
    <w:rsid w:val="005906BE"/>
    <w:rsid w:val="00593640"/>
    <w:rsid w:val="00594BD2"/>
    <w:rsid w:val="0059798D"/>
    <w:rsid w:val="005A71F7"/>
    <w:rsid w:val="005B1264"/>
    <w:rsid w:val="005B7627"/>
    <w:rsid w:val="005B7A6A"/>
    <w:rsid w:val="005C0642"/>
    <w:rsid w:val="005C6569"/>
    <w:rsid w:val="005C76B4"/>
    <w:rsid w:val="005C788F"/>
    <w:rsid w:val="005C7C9A"/>
    <w:rsid w:val="005D420C"/>
    <w:rsid w:val="005D7105"/>
    <w:rsid w:val="005E7FB7"/>
    <w:rsid w:val="005F2ACB"/>
    <w:rsid w:val="005F4112"/>
    <w:rsid w:val="005F42AF"/>
    <w:rsid w:val="00603EA8"/>
    <w:rsid w:val="00607332"/>
    <w:rsid w:val="006118A9"/>
    <w:rsid w:val="00612ECA"/>
    <w:rsid w:val="006167AF"/>
    <w:rsid w:val="0061721A"/>
    <w:rsid w:val="00617AD0"/>
    <w:rsid w:val="00620906"/>
    <w:rsid w:val="00626F8E"/>
    <w:rsid w:val="00631E7F"/>
    <w:rsid w:val="006336BD"/>
    <w:rsid w:val="00634BB1"/>
    <w:rsid w:val="00637F04"/>
    <w:rsid w:val="0064091F"/>
    <w:rsid w:val="0064149C"/>
    <w:rsid w:val="0064167A"/>
    <w:rsid w:val="006433AE"/>
    <w:rsid w:val="00644C8A"/>
    <w:rsid w:val="00651782"/>
    <w:rsid w:val="00652EBA"/>
    <w:rsid w:val="00656E5F"/>
    <w:rsid w:val="00657599"/>
    <w:rsid w:val="00661753"/>
    <w:rsid w:val="006626B8"/>
    <w:rsid w:val="00662AE3"/>
    <w:rsid w:val="00662F2C"/>
    <w:rsid w:val="006632AD"/>
    <w:rsid w:val="006645C1"/>
    <w:rsid w:val="00670041"/>
    <w:rsid w:val="00675DED"/>
    <w:rsid w:val="0067676E"/>
    <w:rsid w:val="00684EF5"/>
    <w:rsid w:val="00685C3A"/>
    <w:rsid w:val="00686201"/>
    <w:rsid w:val="0069110F"/>
    <w:rsid w:val="00694887"/>
    <w:rsid w:val="006A108B"/>
    <w:rsid w:val="006A18DD"/>
    <w:rsid w:val="006A1BF9"/>
    <w:rsid w:val="006A3DB0"/>
    <w:rsid w:val="006A52F1"/>
    <w:rsid w:val="006A6AB2"/>
    <w:rsid w:val="006B565B"/>
    <w:rsid w:val="006C09D7"/>
    <w:rsid w:val="006C0DDE"/>
    <w:rsid w:val="006C57E9"/>
    <w:rsid w:val="006D21B3"/>
    <w:rsid w:val="006D4496"/>
    <w:rsid w:val="006E77D5"/>
    <w:rsid w:val="006E7E5F"/>
    <w:rsid w:val="006F2B7F"/>
    <w:rsid w:val="006F3C7D"/>
    <w:rsid w:val="006F3D87"/>
    <w:rsid w:val="006F3FDA"/>
    <w:rsid w:val="006F47C2"/>
    <w:rsid w:val="0070056F"/>
    <w:rsid w:val="00701567"/>
    <w:rsid w:val="0070433D"/>
    <w:rsid w:val="00705B8F"/>
    <w:rsid w:val="007113B8"/>
    <w:rsid w:val="00712D69"/>
    <w:rsid w:val="00714817"/>
    <w:rsid w:val="00715A20"/>
    <w:rsid w:val="0071720D"/>
    <w:rsid w:val="0071741C"/>
    <w:rsid w:val="0072029C"/>
    <w:rsid w:val="00722071"/>
    <w:rsid w:val="00722754"/>
    <w:rsid w:val="0072415D"/>
    <w:rsid w:val="007304A3"/>
    <w:rsid w:val="007320F9"/>
    <w:rsid w:val="007378D6"/>
    <w:rsid w:val="007412CE"/>
    <w:rsid w:val="00741EB4"/>
    <w:rsid w:val="00751DD9"/>
    <w:rsid w:val="00756EBB"/>
    <w:rsid w:val="0076093E"/>
    <w:rsid w:val="00761E58"/>
    <w:rsid w:val="0076413A"/>
    <w:rsid w:val="00782183"/>
    <w:rsid w:val="0078246B"/>
    <w:rsid w:val="00782593"/>
    <w:rsid w:val="007838B4"/>
    <w:rsid w:val="00783FAD"/>
    <w:rsid w:val="007847BA"/>
    <w:rsid w:val="00785007"/>
    <w:rsid w:val="00787CAC"/>
    <w:rsid w:val="00794499"/>
    <w:rsid w:val="007A238F"/>
    <w:rsid w:val="007A4874"/>
    <w:rsid w:val="007A6894"/>
    <w:rsid w:val="007A731D"/>
    <w:rsid w:val="007B43D1"/>
    <w:rsid w:val="007B79E0"/>
    <w:rsid w:val="007C25CF"/>
    <w:rsid w:val="007C2B5C"/>
    <w:rsid w:val="007C7B41"/>
    <w:rsid w:val="007D0C39"/>
    <w:rsid w:val="007D3FA3"/>
    <w:rsid w:val="007D4C9D"/>
    <w:rsid w:val="007E697E"/>
    <w:rsid w:val="007E6CE6"/>
    <w:rsid w:val="007E7004"/>
    <w:rsid w:val="007E7305"/>
    <w:rsid w:val="007E7C55"/>
    <w:rsid w:val="007F21DA"/>
    <w:rsid w:val="008022CE"/>
    <w:rsid w:val="00802973"/>
    <w:rsid w:val="0080431A"/>
    <w:rsid w:val="00811BF3"/>
    <w:rsid w:val="00811E45"/>
    <w:rsid w:val="00813388"/>
    <w:rsid w:val="00816E1B"/>
    <w:rsid w:val="00822C59"/>
    <w:rsid w:val="00822EEB"/>
    <w:rsid w:val="00823C65"/>
    <w:rsid w:val="008241FF"/>
    <w:rsid w:val="00831851"/>
    <w:rsid w:val="008361F1"/>
    <w:rsid w:val="0085117A"/>
    <w:rsid w:val="008511B7"/>
    <w:rsid w:val="00853D2B"/>
    <w:rsid w:val="00855005"/>
    <w:rsid w:val="00862CE5"/>
    <w:rsid w:val="00862EB7"/>
    <w:rsid w:val="008667DD"/>
    <w:rsid w:val="008725B8"/>
    <w:rsid w:val="00874A83"/>
    <w:rsid w:val="00883B99"/>
    <w:rsid w:val="008843E1"/>
    <w:rsid w:val="00884A33"/>
    <w:rsid w:val="00887A78"/>
    <w:rsid w:val="008A4D1C"/>
    <w:rsid w:val="008A6B6F"/>
    <w:rsid w:val="008B7B23"/>
    <w:rsid w:val="008C4D04"/>
    <w:rsid w:val="008D20A2"/>
    <w:rsid w:val="008D7817"/>
    <w:rsid w:val="008E1AA2"/>
    <w:rsid w:val="008F2381"/>
    <w:rsid w:val="00913C76"/>
    <w:rsid w:val="0092007F"/>
    <w:rsid w:val="00920452"/>
    <w:rsid w:val="00920471"/>
    <w:rsid w:val="0093393D"/>
    <w:rsid w:val="00940F65"/>
    <w:rsid w:val="00941968"/>
    <w:rsid w:val="00943F61"/>
    <w:rsid w:val="00954F27"/>
    <w:rsid w:val="00955A69"/>
    <w:rsid w:val="00957430"/>
    <w:rsid w:val="00957B4E"/>
    <w:rsid w:val="00960E4F"/>
    <w:rsid w:val="009616DD"/>
    <w:rsid w:val="00962126"/>
    <w:rsid w:val="00963F9E"/>
    <w:rsid w:val="0097182E"/>
    <w:rsid w:val="00992BB6"/>
    <w:rsid w:val="00993B8B"/>
    <w:rsid w:val="009968FA"/>
    <w:rsid w:val="009A35ED"/>
    <w:rsid w:val="009A78FF"/>
    <w:rsid w:val="009B1029"/>
    <w:rsid w:val="009B1081"/>
    <w:rsid w:val="009C11F6"/>
    <w:rsid w:val="009C6DCF"/>
    <w:rsid w:val="009D27BC"/>
    <w:rsid w:val="009F0BD0"/>
    <w:rsid w:val="009F5E63"/>
    <w:rsid w:val="00A0394E"/>
    <w:rsid w:val="00A03B27"/>
    <w:rsid w:val="00A04C49"/>
    <w:rsid w:val="00A12E09"/>
    <w:rsid w:val="00A1569F"/>
    <w:rsid w:val="00A22454"/>
    <w:rsid w:val="00A250C6"/>
    <w:rsid w:val="00A25202"/>
    <w:rsid w:val="00A263F8"/>
    <w:rsid w:val="00A32780"/>
    <w:rsid w:val="00A62AA8"/>
    <w:rsid w:val="00A63A79"/>
    <w:rsid w:val="00A64F54"/>
    <w:rsid w:val="00A67E17"/>
    <w:rsid w:val="00A711BB"/>
    <w:rsid w:val="00A716B8"/>
    <w:rsid w:val="00A8129C"/>
    <w:rsid w:val="00A8340A"/>
    <w:rsid w:val="00A84455"/>
    <w:rsid w:val="00A86596"/>
    <w:rsid w:val="00A923C8"/>
    <w:rsid w:val="00A95DE0"/>
    <w:rsid w:val="00AA2EE8"/>
    <w:rsid w:val="00AA3174"/>
    <w:rsid w:val="00AA775D"/>
    <w:rsid w:val="00AB4214"/>
    <w:rsid w:val="00AB7D4F"/>
    <w:rsid w:val="00AC2AB0"/>
    <w:rsid w:val="00AC5300"/>
    <w:rsid w:val="00AC5AAC"/>
    <w:rsid w:val="00AD1C82"/>
    <w:rsid w:val="00AD3F7D"/>
    <w:rsid w:val="00AE0656"/>
    <w:rsid w:val="00AE4EC4"/>
    <w:rsid w:val="00AE7DFA"/>
    <w:rsid w:val="00AF3B22"/>
    <w:rsid w:val="00AF5804"/>
    <w:rsid w:val="00B008C2"/>
    <w:rsid w:val="00B03B68"/>
    <w:rsid w:val="00B0618E"/>
    <w:rsid w:val="00B1026C"/>
    <w:rsid w:val="00B11A9B"/>
    <w:rsid w:val="00B24BEC"/>
    <w:rsid w:val="00B267FB"/>
    <w:rsid w:val="00B302ED"/>
    <w:rsid w:val="00B32789"/>
    <w:rsid w:val="00B330E2"/>
    <w:rsid w:val="00B3507B"/>
    <w:rsid w:val="00B404ED"/>
    <w:rsid w:val="00B415CB"/>
    <w:rsid w:val="00B50146"/>
    <w:rsid w:val="00B574EC"/>
    <w:rsid w:val="00B60F34"/>
    <w:rsid w:val="00B63C1E"/>
    <w:rsid w:val="00B64BF3"/>
    <w:rsid w:val="00B67D51"/>
    <w:rsid w:val="00B72656"/>
    <w:rsid w:val="00B73967"/>
    <w:rsid w:val="00B74DD7"/>
    <w:rsid w:val="00B81CE8"/>
    <w:rsid w:val="00B85E55"/>
    <w:rsid w:val="00B92A27"/>
    <w:rsid w:val="00B9649F"/>
    <w:rsid w:val="00BA3311"/>
    <w:rsid w:val="00BA4C19"/>
    <w:rsid w:val="00BA55E5"/>
    <w:rsid w:val="00BA6581"/>
    <w:rsid w:val="00BB0D6A"/>
    <w:rsid w:val="00BB681C"/>
    <w:rsid w:val="00BB6A27"/>
    <w:rsid w:val="00BC41EE"/>
    <w:rsid w:val="00BC78C3"/>
    <w:rsid w:val="00BD4550"/>
    <w:rsid w:val="00BF7BAE"/>
    <w:rsid w:val="00C0308D"/>
    <w:rsid w:val="00C23BCA"/>
    <w:rsid w:val="00C24E0F"/>
    <w:rsid w:val="00C3135F"/>
    <w:rsid w:val="00C31AE6"/>
    <w:rsid w:val="00C333C8"/>
    <w:rsid w:val="00C44772"/>
    <w:rsid w:val="00C460AA"/>
    <w:rsid w:val="00C4775A"/>
    <w:rsid w:val="00C52434"/>
    <w:rsid w:val="00C56B01"/>
    <w:rsid w:val="00C625A3"/>
    <w:rsid w:val="00C66D20"/>
    <w:rsid w:val="00C754ED"/>
    <w:rsid w:val="00C77981"/>
    <w:rsid w:val="00C80343"/>
    <w:rsid w:val="00C81B67"/>
    <w:rsid w:val="00C835FA"/>
    <w:rsid w:val="00C839DC"/>
    <w:rsid w:val="00C95593"/>
    <w:rsid w:val="00CA34BB"/>
    <w:rsid w:val="00CB6138"/>
    <w:rsid w:val="00CC0A6B"/>
    <w:rsid w:val="00CC270D"/>
    <w:rsid w:val="00CC59CD"/>
    <w:rsid w:val="00CD07D2"/>
    <w:rsid w:val="00CD2B0F"/>
    <w:rsid w:val="00CD2D63"/>
    <w:rsid w:val="00CD38B2"/>
    <w:rsid w:val="00CD6B0A"/>
    <w:rsid w:val="00CE1E75"/>
    <w:rsid w:val="00CE1FBB"/>
    <w:rsid w:val="00CE3E68"/>
    <w:rsid w:val="00CE6798"/>
    <w:rsid w:val="00CF1EB1"/>
    <w:rsid w:val="00CF5507"/>
    <w:rsid w:val="00D007BD"/>
    <w:rsid w:val="00D03272"/>
    <w:rsid w:val="00D047CD"/>
    <w:rsid w:val="00D1029E"/>
    <w:rsid w:val="00D11B4A"/>
    <w:rsid w:val="00D149AD"/>
    <w:rsid w:val="00D14E44"/>
    <w:rsid w:val="00D2605C"/>
    <w:rsid w:val="00D2665F"/>
    <w:rsid w:val="00D3037F"/>
    <w:rsid w:val="00D347B6"/>
    <w:rsid w:val="00D35228"/>
    <w:rsid w:val="00D36582"/>
    <w:rsid w:val="00D500D6"/>
    <w:rsid w:val="00D527FE"/>
    <w:rsid w:val="00D64028"/>
    <w:rsid w:val="00D64824"/>
    <w:rsid w:val="00D66E4F"/>
    <w:rsid w:val="00D70185"/>
    <w:rsid w:val="00D70607"/>
    <w:rsid w:val="00D76368"/>
    <w:rsid w:val="00D855EE"/>
    <w:rsid w:val="00D86E1C"/>
    <w:rsid w:val="00D90688"/>
    <w:rsid w:val="00D90E5A"/>
    <w:rsid w:val="00D91CAA"/>
    <w:rsid w:val="00D954DE"/>
    <w:rsid w:val="00D962E8"/>
    <w:rsid w:val="00DA05C5"/>
    <w:rsid w:val="00DA54D5"/>
    <w:rsid w:val="00DA5A62"/>
    <w:rsid w:val="00DA645E"/>
    <w:rsid w:val="00DA65AC"/>
    <w:rsid w:val="00DB1FB4"/>
    <w:rsid w:val="00DB393E"/>
    <w:rsid w:val="00DC1096"/>
    <w:rsid w:val="00DC58DA"/>
    <w:rsid w:val="00DC642C"/>
    <w:rsid w:val="00DD4351"/>
    <w:rsid w:val="00DF2F23"/>
    <w:rsid w:val="00E000E0"/>
    <w:rsid w:val="00E019DA"/>
    <w:rsid w:val="00E04CE9"/>
    <w:rsid w:val="00E06625"/>
    <w:rsid w:val="00E06F8E"/>
    <w:rsid w:val="00E16FBE"/>
    <w:rsid w:val="00E21D60"/>
    <w:rsid w:val="00E2223E"/>
    <w:rsid w:val="00E23A49"/>
    <w:rsid w:val="00E24677"/>
    <w:rsid w:val="00E24D31"/>
    <w:rsid w:val="00E26EE2"/>
    <w:rsid w:val="00E32581"/>
    <w:rsid w:val="00E32B5A"/>
    <w:rsid w:val="00E362BF"/>
    <w:rsid w:val="00E37746"/>
    <w:rsid w:val="00E401A3"/>
    <w:rsid w:val="00E41B3F"/>
    <w:rsid w:val="00E516FB"/>
    <w:rsid w:val="00E53CB3"/>
    <w:rsid w:val="00E56E5D"/>
    <w:rsid w:val="00E62255"/>
    <w:rsid w:val="00E62D45"/>
    <w:rsid w:val="00E63803"/>
    <w:rsid w:val="00E67B97"/>
    <w:rsid w:val="00E732EA"/>
    <w:rsid w:val="00E9243D"/>
    <w:rsid w:val="00E931D3"/>
    <w:rsid w:val="00EB09B3"/>
    <w:rsid w:val="00EB1385"/>
    <w:rsid w:val="00EB428F"/>
    <w:rsid w:val="00EB5334"/>
    <w:rsid w:val="00EB7DC0"/>
    <w:rsid w:val="00EC1E59"/>
    <w:rsid w:val="00EC769F"/>
    <w:rsid w:val="00ED2420"/>
    <w:rsid w:val="00ED6458"/>
    <w:rsid w:val="00ED6827"/>
    <w:rsid w:val="00EE01E6"/>
    <w:rsid w:val="00EE3E11"/>
    <w:rsid w:val="00EE5A0A"/>
    <w:rsid w:val="00EE6319"/>
    <w:rsid w:val="00EF0798"/>
    <w:rsid w:val="00EF3FF2"/>
    <w:rsid w:val="00EF60CF"/>
    <w:rsid w:val="00F027BD"/>
    <w:rsid w:val="00F1024C"/>
    <w:rsid w:val="00F23073"/>
    <w:rsid w:val="00F24F3D"/>
    <w:rsid w:val="00F24F63"/>
    <w:rsid w:val="00F26027"/>
    <w:rsid w:val="00F261A5"/>
    <w:rsid w:val="00F325BD"/>
    <w:rsid w:val="00F3420E"/>
    <w:rsid w:val="00F36121"/>
    <w:rsid w:val="00F5334B"/>
    <w:rsid w:val="00F56A6A"/>
    <w:rsid w:val="00F6256D"/>
    <w:rsid w:val="00F74114"/>
    <w:rsid w:val="00F773E5"/>
    <w:rsid w:val="00F8295B"/>
    <w:rsid w:val="00F85926"/>
    <w:rsid w:val="00F9016B"/>
    <w:rsid w:val="00F90E72"/>
    <w:rsid w:val="00F936F7"/>
    <w:rsid w:val="00F93745"/>
    <w:rsid w:val="00F93D71"/>
    <w:rsid w:val="00F96EF3"/>
    <w:rsid w:val="00FA1748"/>
    <w:rsid w:val="00FA7BD3"/>
    <w:rsid w:val="00FB1287"/>
    <w:rsid w:val="00FB3075"/>
    <w:rsid w:val="00FB3DC5"/>
    <w:rsid w:val="00FB6EAE"/>
    <w:rsid w:val="00FC2260"/>
    <w:rsid w:val="00FC4DAB"/>
    <w:rsid w:val="00FE39BF"/>
    <w:rsid w:val="00FF25AC"/>
    <w:rsid w:val="00FF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9C5BB"/>
  <w15:chartTrackingRefBased/>
  <w15:docId w15:val="{D6B2036C-2635-4C8B-BE8E-408B1C37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817"/>
    <w:pPr>
      <w:widowControl w:val="0"/>
      <w:spacing w:line="360" w:lineRule="auto"/>
      <w:jc w:val="both"/>
    </w:pPr>
    <w:rPr>
      <w:rFonts w:ascii="Times New Roman" w:eastAsia="宋体" w:hAnsi="Times New Roman" w:cs="Times New Roman"/>
      <w:sz w:val="24"/>
      <w:szCs w:val="20"/>
    </w:rPr>
  </w:style>
  <w:style w:type="paragraph" w:styleId="Heading1">
    <w:name w:val="heading 1"/>
    <w:basedOn w:val="Normal"/>
    <w:next w:val="Normal"/>
    <w:link w:val="Heading1Char"/>
    <w:qFormat/>
    <w:rsid w:val="008D7817"/>
    <w:pPr>
      <w:keepNext/>
      <w:keepLines/>
      <w:numPr>
        <w:numId w:val="1"/>
      </w:numPr>
      <w:spacing w:before="340" w:after="330" w:line="578" w:lineRule="auto"/>
      <w:outlineLvl w:val="0"/>
    </w:pPr>
    <w:rPr>
      <w:b/>
      <w:bCs/>
      <w:kern w:val="44"/>
      <w:sz w:val="44"/>
      <w:szCs w:val="44"/>
    </w:rPr>
  </w:style>
  <w:style w:type="paragraph" w:styleId="Heading2">
    <w:name w:val="heading 2"/>
    <w:basedOn w:val="Normal"/>
    <w:next w:val="Normal"/>
    <w:link w:val="Heading2Char"/>
    <w:qFormat/>
    <w:rsid w:val="008D7817"/>
    <w:pPr>
      <w:keepNext/>
      <w:keepLines/>
      <w:numPr>
        <w:ilvl w:val="1"/>
        <w:numId w:val="1"/>
      </w:numPr>
      <w:spacing w:before="260" w:after="260" w:line="416" w:lineRule="auto"/>
      <w:outlineLvl w:val="1"/>
    </w:pPr>
    <w:rPr>
      <w:rFonts w:ascii="Cambria" w:hAnsi="Cambria"/>
      <w:b/>
      <w:bCs/>
      <w:sz w:val="32"/>
      <w:szCs w:val="30"/>
    </w:rPr>
  </w:style>
  <w:style w:type="paragraph" w:styleId="Heading3">
    <w:name w:val="heading 3"/>
    <w:basedOn w:val="Normal"/>
    <w:next w:val="Normal"/>
    <w:link w:val="Heading3Char"/>
    <w:qFormat/>
    <w:rsid w:val="008D7817"/>
    <w:pPr>
      <w:keepNext/>
      <w:numPr>
        <w:ilvl w:val="2"/>
        <w:numId w:val="1"/>
      </w:numPr>
      <w:autoSpaceDE w:val="0"/>
      <w:autoSpaceDN w:val="0"/>
      <w:adjustRightInd w:val="0"/>
      <w:snapToGrid w:val="0"/>
      <w:spacing w:before="100" w:beforeAutospacing="1"/>
      <w:outlineLvl w:val="2"/>
    </w:pPr>
    <w:rPr>
      <w:b/>
      <w:bCs/>
      <w:sz w:val="28"/>
      <w:szCs w:val="32"/>
    </w:rPr>
  </w:style>
  <w:style w:type="paragraph" w:styleId="Heading4">
    <w:name w:val="heading 4"/>
    <w:basedOn w:val="Normal"/>
    <w:next w:val="Normal"/>
    <w:link w:val="Heading4Char"/>
    <w:qFormat/>
    <w:rsid w:val="008D7817"/>
    <w:pPr>
      <w:keepNext/>
      <w:keepLines/>
      <w:numPr>
        <w:ilvl w:val="3"/>
        <w:numId w:val="1"/>
      </w:numPr>
      <w:spacing w:before="280" w:after="290" w:line="376" w:lineRule="auto"/>
      <w:outlineLvl w:val="3"/>
    </w:pPr>
    <w:rPr>
      <w:rFonts w:ascii="Cambria" w:hAnsi="Cambria"/>
      <w:b/>
      <w:bCs/>
      <w:sz w:val="28"/>
      <w:szCs w:val="28"/>
    </w:rPr>
  </w:style>
  <w:style w:type="paragraph" w:styleId="Heading5">
    <w:name w:val="heading 5"/>
    <w:basedOn w:val="Normal"/>
    <w:next w:val="Normal"/>
    <w:link w:val="Heading5Char"/>
    <w:qFormat/>
    <w:rsid w:val="008D7817"/>
    <w:pPr>
      <w:keepNext/>
      <w:keepLines/>
      <w:numPr>
        <w:ilvl w:val="4"/>
        <w:numId w:val="1"/>
      </w:numPr>
      <w:spacing w:before="280" w:after="290" w:line="376" w:lineRule="auto"/>
      <w:outlineLvl w:val="4"/>
    </w:pPr>
    <w:rPr>
      <w:b/>
      <w:bCs/>
      <w:sz w:val="28"/>
      <w:szCs w:val="28"/>
    </w:rPr>
  </w:style>
  <w:style w:type="paragraph" w:styleId="Heading6">
    <w:name w:val="heading 6"/>
    <w:basedOn w:val="Normal"/>
    <w:next w:val="Normal"/>
    <w:link w:val="Heading6Char"/>
    <w:rsid w:val="008D7817"/>
    <w:pPr>
      <w:keepNext/>
      <w:keepLines/>
      <w:numPr>
        <w:ilvl w:val="5"/>
        <w:numId w:val="1"/>
      </w:numPr>
      <w:spacing w:before="240" w:after="64" w:line="320" w:lineRule="auto"/>
      <w:outlineLvl w:val="5"/>
    </w:pPr>
    <w:rPr>
      <w:rFonts w:ascii="Cambria" w:hAnsi="Cambria"/>
      <w:b/>
      <w:bCs/>
      <w:szCs w:val="24"/>
    </w:rPr>
  </w:style>
  <w:style w:type="paragraph" w:styleId="Heading7">
    <w:name w:val="heading 7"/>
    <w:basedOn w:val="Normal"/>
    <w:next w:val="Normal"/>
    <w:link w:val="Heading7Char"/>
    <w:rsid w:val="008D7817"/>
    <w:pPr>
      <w:keepNext/>
      <w:keepLines/>
      <w:numPr>
        <w:ilvl w:val="6"/>
        <w:numId w:val="1"/>
      </w:numPr>
      <w:spacing w:before="240" w:after="64" w:line="320" w:lineRule="auto"/>
      <w:outlineLvl w:val="6"/>
    </w:pPr>
    <w:rPr>
      <w:b/>
      <w:bCs/>
      <w:szCs w:val="24"/>
    </w:rPr>
  </w:style>
  <w:style w:type="paragraph" w:styleId="Heading8">
    <w:name w:val="heading 8"/>
    <w:basedOn w:val="Normal"/>
    <w:next w:val="Normal"/>
    <w:link w:val="Heading8Char"/>
    <w:rsid w:val="008D7817"/>
    <w:pPr>
      <w:keepNext/>
      <w:keepLines/>
      <w:numPr>
        <w:ilvl w:val="7"/>
        <w:numId w:val="1"/>
      </w:numPr>
      <w:spacing w:before="240" w:after="64" w:line="320" w:lineRule="auto"/>
      <w:outlineLvl w:val="7"/>
    </w:pPr>
    <w:rPr>
      <w:rFonts w:ascii="Cambria" w:hAnsi="Cambria"/>
      <w:szCs w:val="24"/>
    </w:rPr>
  </w:style>
  <w:style w:type="paragraph" w:styleId="Heading9">
    <w:name w:val="heading 9"/>
    <w:basedOn w:val="Normal"/>
    <w:next w:val="Normal"/>
    <w:link w:val="Heading9Char"/>
    <w:rsid w:val="008D7817"/>
    <w:pPr>
      <w:keepNext/>
      <w:keepLines/>
      <w:numPr>
        <w:ilvl w:val="8"/>
        <w:numId w:val="1"/>
      </w:numPr>
      <w:spacing w:before="240" w:after="64" w:line="320" w:lineRule="auto"/>
      <w:outlineLvl w:val="8"/>
    </w:pPr>
    <w:rPr>
      <w:rFonts w:ascii="Cambria" w:hAnsi="Cambria"/>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D7817"/>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rsid w:val="008D7817"/>
    <w:rPr>
      <w:rFonts w:ascii="Cambria" w:eastAsia="宋体" w:hAnsi="Cambria" w:cs="Times New Roman"/>
      <w:b/>
      <w:bCs/>
      <w:sz w:val="32"/>
      <w:szCs w:val="30"/>
    </w:rPr>
  </w:style>
  <w:style w:type="character" w:customStyle="1" w:styleId="Heading3Char">
    <w:name w:val="Heading 3 Char"/>
    <w:basedOn w:val="DefaultParagraphFont"/>
    <w:link w:val="Heading3"/>
    <w:rsid w:val="008D7817"/>
    <w:rPr>
      <w:rFonts w:ascii="Times New Roman" w:eastAsia="宋体" w:hAnsi="Times New Roman" w:cs="Times New Roman"/>
      <w:b/>
      <w:bCs/>
      <w:sz w:val="28"/>
      <w:szCs w:val="32"/>
    </w:rPr>
  </w:style>
  <w:style w:type="character" w:customStyle="1" w:styleId="Heading4Char">
    <w:name w:val="Heading 4 Char"/>
    <w:basedOn w:val="DefaultParagraphFont"/>
    <w:link w:val="Heading4"/>
    <w:rsid w:val="008D7817"/>
    <w:rPr>
      <w:rFonts w:ascii="Cambria" w:eastAsia="宋体" w:hAnsi="Cambria" w:cs="Times New Roman"/>
      <w:b/>
      <w:bCs/>
      <w:sz w:val="28"/>
      <w:szCs w:val="28"/>
    </w:rPr>
  </w:style>
  <w:style w:type="character" w:customStyle="1" w:styleId="Heading5Char">
    <w:name w:val="Heading 5 Char"/>
    <w:basedOn w:val="DefaultParagraphFont"/>
    <w:link w:val="Heading5"/>
    <w:rsid w:val="008D7817"/>
    <w:rPr>
      <w:rFonts w:ascii="Times New Roman" w:eastAsia="宋体" w:hAnsi="Times New Roman" w:cs="Times New Roman"/>
      <w:b/>
      <w:bCs/>
      <w:sz w:val="28"/>
      <w:szCs w:val="28"/>
    </w:rPr>
  </w:style>
  <w:style w:type="character" w:customStyle="1" w:styleId="Heading6Char">
    <w:name w:val="Heading 6 Char"/>
    <w:basedOn w:val="DefaultParagraphFont"/>
    <w:link w:val="Heading6"/>
    <w:rsid w:val="008D7817"/>
    <w:rPr>
      <w:rFonts w:ascii="Cambria" w:eastAsia="宋体" w:hAnsi="Cambria" w:cs="Times New Roman"/>
      <w:b/>
      <w:bCs/>
      <w:sz w:val="24"/>
      <w:szCs w:val="24"/>
    </w:rPr>
  </w:style>
  <w:style w:type="character" w:customStyle="1" w:styleId="Heading7Char">
    <w:name w:val="Heading 7 Char"/>
    <w:basedOn w:val="DefaultParagraphFont"/>
    <w:link w:val="Heading7"/>
    <w:rsid w:val="008D7817"/>
    <w:rPr>
      <w:rFonts w:ascii="Times New Roman" w:eastAsia="宋体" w:hAnsi="Times New Roman" w:cs="Times New Roman"/>
      <w:b/>
      <w:bCs/>
      <w:sz w:val="24"/>
      <w:szCs w:val="24"/>
    </w:rPr>
  </w:style>
  <w:style w:type="character" w:customStyle="1" w:styleId="Heading8Char">
    <w:name w:val="Heading 8 Char"/>
    <w:basedOn w:val="DefaultParagraphFont"/>
    <w:link w:val="Heading8"/>
    <w:rsid w:val="008D7817"/>
    <w:rPr>
      <w:rFonts w:ascii="Cambria" w:eastAsia="宋体" w:hAnsi="Cambria" w:cs="Times New Roman"/>
      <w:sz w:val="24"/>
      <w:szCs w:val="24"/>
    </w:rPr>
  </w:style>
  <w:style w:type="character" w:customStyle="1" w:styleId="Heading9Char">
    <w:name w:val="Heading 9 Char"/>
    <w:basedOn w:val="DefaultParagraphFont"/>
    <w:link w:val="Heading9"/>
    <w:rsid w:val="008D7817"/>
    <w:rPr>
      <w:rFonts w:ascii="Cambria" w:eastAsia="宋体" w:hAnsi="Cambria" w:cs="Times New Roman"/>
      <w:sz w:val="24"/>
      <w:szCs w:val="21"/>
    </w:rPr>
  </w:style>
  <w:style w:type="character" w:customStyle="1" w:styleId="BodyTextIndent2Char">
    <w:name w:val="Body Text Indent 2 Char"/>
    <w:link w:val="BodyTextIndent2"/>
    <w:rsid w:val="008D7817"/>
  </w:style>
  <w:style w:type="character" w:customStyle="1" w:styleId="HeaderChar">
    <w:name w:val="Header Char"/>
    <w:link w:val="Header"/>
    <w:uiPriority w:val="99"/>
    <w:rsid w:val="008D7817"/>
    <w:rPr>
      <w:sz w:val="18"/>
      <w:szCs w:val="18"/>
    </w:rPr>
  </w:style>
  <w:style w:type="character" w:customStyle="1" w:styleId="FooterChar">
    <w:name w:val="Footer Char"/>
    <w:link w:val="Footer"/>
    <w:uiPriority w:val="99"/>
    <w:qFormat/>
    <w:rsid w:val="008D7817"/>
    <w:rPr>
      <w:sz w:val="18"/>
      <w:szCs w:val="18"/>
    </w:rPr>
  </w:style>
  <w:style w:type="character" w:styleId="PageNumber">
    <w:name w:val="page number"/>
    <w:basedOn w:val="DefaultParagraphFont"/>
    <w:rsid w:val="008D7817"/>
  </w:style>
  <w:style w:type="character" w:customStyle="1" w:styleId="BodyTextIndentChar">
    <w:name w:val="Body Text Indent Char"/>
    <w:link w:val="BodyTextIndent"/>
    <w:rsid w:val="008D7817"/>
    <w:rPr>
      <w:rFonts w:ascii="宋体"/>
      <w:sz w:val="28"/>
    </w:rPr>
  </w:style>
  <w:style w:type="character" w:styleId="CommentReference">
    <w:name w:val="annotation reference"/>
    <w:semiHidden/>
    <w:rsid w:val="008D7817"/>
    <w:rPr>
      <w:sz w:val="21"/>
      <w:szCs w:val="21"/>
    </w:rPr>
  </w:style>
  <w:style w:type="character" w:styleId="Hyperlink">
    <w:name w:val="Hyperlink"/>
    <w:uiPriority w:val="99"/>
    <w:rsid w:val="008D7817"/>
    <w:rPr>
      <w:color w:val="0000FF"/>
      <w:u w:val="single"/>
    </w:rPr>
  </w:style>
  <w:style w:type="character" w:customStyle="1" w:styleId="BalloonTextChar">
    <w:name w:val="Balloon Text Char"/>
    <w:link w:val="BalloonText"/>
    <w:uiPriority w:val="99"/>
    <w:qFormat/>
    <w:rsid w:val="008D7817"/>
    <w:rPr>
      <w:sz w:val="18"/>
      <w:szCs w:val="18"/>
    </w:rPr>
  </w:style>
  <w:style w:type="paragraph" w:styleId="TOC7">
    <w:name w:val="toc 7"/>
    <w:basedOn w:val="Normal"/>
    <w:next w:val="Normal"/>
    <w:uiPriority w:val="39"/>
    <w:rsid w:val="008D7817"/>
    <w:pPr>
      <w:ind w:left="1260"/>
      <w:jc w:val="left"/>
    </w:pPr>
    <w:rPr>
      <w:rFonts w:ascii="Calibri" w:hAnsi="Calibri" w:cs="Calibri"/>
      <w:sz w:val="18"/>
      <w:szCs w:val="18"/>
    </w:rPr>
  </w:style>
  <w:style w:type="paragraph" w:styleId="CommentText">
    <w:name w:val="annotation text"/>
    <w:basedOn w:val="Normal"/>
    <w:link w:val="CommentTextChar"/>
    <w:unhideWhenUsed/>
    <w:qFormat/>
    <w:rsid w:val="008D7817"/>
    <w:pPr>
      <w:jc w:val="left"/>
    </w:pPr>
  </w:style>
  <w:style w:type="character" w:customStyle="1" w:styleId="CommentTextChar">
    <w:name w:val="Comment Text Char"/>
    <w:basedOn w:val="DefaultParagraphFont"/>
    <w:link w:val="CommentText"/>
    <w:qFormat/>
    <w:rsid w:val="008D7817"/>
    <w:rPr>
      <w:rFonts w:ascii="Times New Roman" w:eastAsia="宋体" w:hAnsi="Times New Roman" w:cs="Times New Roman"/>
      <w:sz w:val="24"/>
      <w:szCs w:val="20"/>
    </w:rPr>
  </w:style>
  <w:style w:type="paragraph" w:styleId="CommentSubject">
    <w:name w:val="annotation subject"/>
    <w:basedOn w:val="CommentText"/>
    <w:next w:val="CommentText"/>
    <w:link w:val="CommentSubjectChar"/>
    <w:semiHidden/>
    <w:rsid w:val="008D7817"/>
    <w:rPr>
      <w:b/>
      <w:bCs/>
    </w:rPr>
  </w:style>
  <w:style w:type="character" w:customStyle="1" w:styleId="CommentSubjectChar">
    <w:name w:val="Comment Subject Char"/>
    <w:basedOn w:val="CommentTextChar"/>
    <w:link w:val="CommentSubject"/>
    <w:semiHidden/>
    <w:rsid w:val="008D7817"/>
    <w:rPr>
      <w:rFonts w:ascii="Times New Roman" w:eastAsia="宋体" w:hAnsi="Times New Roman" w:cs="Times New Roman"/>
      <w:b/>
      <w:bCs/>
      <w:sz w:val="24"/>
      <w:szCs w:val="20"/>
    </w:rPr>
  </w:style>
  <w:style w:type="paragraph" w:styleId="TOC9">
    <w:name w:val="toc 9"/>
    <w:basedOn w:val="Normal"/>
    <w:next w:val="Normal"/>
    <w:uiPriority w:val="39"/>
    <w:rsid w:val="008D7817"/>
    <w:pPr>
      <w:ind w:left="1680"/>
      <w:jc w:val="left"/>
    </w:pPr>
    <w:rPr>
      <w:rFonts w:ascii="Calibri" w:hAnsi="Calibri" w:cs="Calibri"/>
      <w:sz w:val="18"/>
      <w:szCs w:val="18"/>
    </w:rPr>
  </w:style>
  <w:style w:type="paragraph" w:styleId="Header">
    <w:name w:val="header"/>
    <w:basedOn w:val="Normal"/>
    <w:link w:val="HeaderChar"/>
    <w:uiPriority w:val="99"/>
    <w:rsid w:val="008D78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1">
    <w:name w:val="Header Char1"/>
    <w:basedOn w:val="DefaultParagraphFont"/>
    <w:uiPriority w:val="99"/>
    <w:semiHidden/>
    <w:rsid w:val="008D7817"/>
    <w:rPr>
      <w:rFonts w:ascii="Times New Roman" w:eastAsia="宋体" w:hAnsi="Times New Roman" w:cs="Times New Roman"/>
      <w:sz w:val="18"/>
      <w:szCs w:val="18"/>
    </w:rPr>
  </w:style>
  <w:style w:type="paragraph" w:styleId="BodyTextIndent2">
    <w:name w:val="Body Text Indent 2"/>
    <w:basedOn w:val="Normal"/>
    <w:link w:val="BodyTextIndent2Char"/>
    <w:rsid w:val="008D7817"/>
    <w:pPr>
      <w:spacing w:after="120" w:line="480" w:lineRule="auto"/>
      <w:ind w:leftChars="200" w:left="420"/>
    </w:pPr>
    <w:rPr>
      <w:rFonts w:asciiTheme="minorHAnsi" w:eastAsiaTheme="minorEastAsia" w:hAnsiTheme="minorHAnsi" w:cstheme="minorBidi"/>
      <w:sz w:val="21"/>
      <w:szCs w:val="22"/>
    </w:rPr>
  </w:style>
  <w:style w:type="character" w:customStyle="1" w:styleId="BodyTextIndent2Char1">
    <w:name w:val="Body Text Indent 2 Char1"/>
    <w:basedOn w:val="DefaultParagraphFont"/>
    <w:uiPriority w:val="99"/>
    <w:semiHidden/>
    <w:rsid w:val="008D7817"/>
    <w:rPr>
      <w:rFonts w:ascii="Times New Roman" w:eastAsia="宋体" w:hAnsi="Times New Roman" w:cs="Times New Roman"/>
      <w:sz w:val="24"/>
      <w:szCs w:val="20"/>
    </w:rPr>
  </w:style>
  <w:style w:type="paragraph" w:styleId="BodyTextIndent">
    <w:name w:val="Body Text Indent"/>
    <w:basedOn w:val="Normal"/>
    <w:link w:val="BodyTextIndentChar"/>
    <w:rsid w:val="008D7817"/>
    <w:pPr>
      <w:tabs>
        <w:tab w:val="left" w:pos="720"/>
        <w:tab w:val="left" w:pos="1620"/>
      </w:tabs>
      <w:ind w:firstLineChars="200" w:firstLine="560"/>
    </w:pPr>
    <w:rPr>
      <w:rFonts w:ascii="宋体" w:eastAsiaTheme="minorEastAsia" w:hAnsiTheme="minorHAnsi" w:cstheme="minorBidi"/>
      <w:sz w:val="28"/>
      <w:szCs w:val="22"/>
    </w:rPr>
  </w:style>
  <w:style w:type="character" w:customStyle="1" w:styleId="BodyTextIndentChar1">
    <w:name w:val="Body Text Indent Char1"/>
    <w:basedOn w:val="DefaultParagraphFont"/>
    <w:uiPriority w:val="99"/>
    <w:semiHidden/>
    <w:rsid w:val="008D7817"/>
    <w:rPr>
      <w:rFonts w:ascii="Times New Roman" w:eastAsia="宋体" w:hAnsi="Times New Roman" w:cs="Times New Roman"/>
      <w:sz w:val="24"/>
      <w:szCs w:val="20"/>
    </w:rPr>
  </w:style>
  <w:style w:type="paragraph" w:styleId="DocumentMap">
    <w:name w:val="Document Map"/>
    <w:basedOn w:val="Normal"/>
    <w:link w:val="DocumentMapChar"/>
    <w:semiHidden/>
    <w:rsid w:val="008D7817"/>
    <w:pPr>
      <w:shd w:val="clear" w:color="auto" w:fill="000080"/>
    </w:pPr>
  </w:style>
  <w:style w:type="character" w:customStyle="1" w:styleId="DocumentMapChar">
    <w:name w:val="Document Map Char"/>
    <w:basedOn w:val="DefaultParagraphFont"/>
    <w:link w:val="DocumentMap"/>
    <w:semiHidden/>
    <w:rsid w:val="008D7817"/>
    <w:rPr>
      <w:rFonts w:ascii="Times New Roman" w:eastAsia="宋体" w:hAnsi="Times New Roman" w:cs="Times New Roman"/>
      <w:sz w:val="24"/>
      <w:szCs w:val="20"/>
      <w:shd w:val="clear" w:color="auto" w:fill="000080"/>
    </w:rPr>
  </w:style>
  <w:style w:type="paragraph" w:styleId="TOC5">
    <w:name w:val="toc 5"/>
    <w:basedOn w:val="Normal"/>
    <w:next w:val="Normal"/>
    <w:uiPriority w:val="39"/>
    <w:rsid w:val="008D7817"/>
    <w:pPr>
      <w:ind w:left="840"/>
      <w:jc w:val="left"/>
    </w:pPr>
    <w:rPr>
      <w:rFonts w:ascii="Calibri" w:hAnsi="Calibri" w:cs="Calibri"/>
      <w:sz w:val="18"/>
      <w:szCs w:val="18"/>
    </w:rPr>
  </w:style>
  <w:style w:type="paragraph" w:customStyle="1" w:styleId="4">
    <w:name w:val="标题4"/>
    <w:basedOn w:val="Normal"/>
    <w:rsid w:val="008D7817"/>
    <w:rPr>
      <w:b/>
      <w:szCs w:val="24"/>
    </w:rPr>
  </w:style>
  <w:style w:type="paragraph" w:styleId="TOC6">
    <w:name w:val="toc 6"/>
    <w:basedOn w:val="Normal"/>
    <w:next w:val="Normal"/>
    <w:uiPriority w:val="39"/>
    <w:rsid w:val="008D7817"/>
    <w:pPr>
      <w:ind w:left="1050"/>
      <w:jc w:val="left"/>
    </w:pPr>
    <w:rPr>
      <w:rFonts w:ascii="Calibri" w:hAnsi="Calibri" w:cs="Calibri"/>
      <w:sz w:val="18"/>
      <w:szCs w:val="18"/>
    </w:rPr>
  </w:style>
  <w:style w:type="paragraph" w:styleId="Footer">
    <w:name w:val="footer"/>
    <w:basedOn w:val="Normal"/>
    <w:link w:val="FooterChar"/>
    <w:uiPriority w:val="99"/>
    <w:qFormat/>
    <w:rsid w:val="008D78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1">
    <w:name w:val="Footer Char1"/>
    <w:basedOn w:val="DefaultParagraphFont"/>
    <w:uiPriority w:val="99"/>
    <w:semiHidden/>
    <w:rsid w:val="008D7817"/>
    <w:rPr>
      <w:rFonts w:ascii="Times New Roman" w:eastAsia="宋体" w:hAnsi="Times New Roman" w:cs="Times New Roman"/>
      <w:sz w:val="18"/>
      <w:szCs w:val="18"/>
    </w:rPr>
  </w:style>
  <w:style w:type="paragraph" w:styleId="TOC3">
    <w:name w:val="toc 3"/>
    <w:basedOn w:val="Normal"/>
    <w:next w:val="Normal"/>
    <w:uiPriority w:val="39"/>
    <w:rsid w:val="008D7817"/>
    <w:pPr>
      <w:ind w:left="420"/>
      <w:jc w:val="left"/>
    </w:pPr>
    <w:rPr>
      <w:rFonts w:ascii="Calibri" w:hAnsi="Calibri" w:cs="Calibri"/>
      <w:i/>
      <w:iCs/>
      <w:sz w:val="20"/>
    </w:rPr>
  </w:style>
  <w:style w:type="paragraph" w:styleId="BalloonText">
    <w:name w:val="Balloon Text"/>
    <w:basedOn w:val="Normal"/>
    <w:link w:val="BalloonTextChar"/>
    <w:uiPriority w:val="99"/>
    <w:qFormat/>
    <w:rsid w:val="008D7817"/>
    <w:rPr>
      <w:rFonts w:asciiTheme="minorHAnsi" w:eastAsiaTheme="minorEastAsia" w:hAnsiTheme="minorHAnsi" w:cstheme="minorBidi"/>
      <w:sz w:val="18"/>
      <w:szCs w:val="18"/>
    </w:rPr>
  </w:style>
  <w:style w:type="character" w:customStyle="1" w:styleId="BalloonTextChar1">
    <w:name w:val="Balloon Text Char1"/>
    <w:basedOn w:val="DefaultParagraphFont"/>
    <w:uiPriority w:val="99"/>
    <w:semiHidden/>
    <w:rsid w:val="008D7817"/>
    <w:rPr>
      <w:rFonts w:ascii="Times New Roman" w:eastAsia="宋体" w:hAnsi="Times New Roman" w:cs="Times New Roman"/>
      <w:sz w:val="18"/>
      <w:szCs w:val="18"/>
    </w:rPr>
  </w:style>
  <w:style w:type="paragraph" w:styleId="TOC8">
    <w:name w:val="toc 8"/>
    <w:basedOn w:val="Normal"/>
    <w:next w:val="Normal"/>
    <w:uiPriority w:val="39"/>
    <w:rsid w:val="008D7817"/>
    <w:pPr>
      <w:ind w:left="1470"/>
      <w:jc w:val="left"/>
    </w:pPr>
    <w:rPr>
      <w:rFonts w:ascii="Calibri" w:hAnsi="Calibri" w:cs="Calibri"/>
      <w:sz w:val="18"/>
      <w:szCs w:val="18"/>
    </w:rPr>
  </w:style>
  <w:style w:type="paragraph" w:styleId="NormalWeb">
    <w:name w:val="Normal (Web)"/>
    <w:basedOn w:val="Normal"/>
    <w:uiPriority w:val="99"/>
    <w:unhideWhenUsed/>
    <w:rsid w:val="008D7817"/>
    <w:pPr>
      <w:widowControl/>
      <w:spacing w:before="100" w:beforeAutospacing="1" w:after="100" w:afterAutospacing="1"/>
      <w:jc w:val="left"/>
    </w:pPr>
    <w:rPr>
      <w:rFonts w:ascii="宋体" w:hAnsi="宋体" w:cs="宋体"/>
      <w:kern w:val="0"/>
      <w:szCs w:val="24"/>
    </w:rPr>
  </w:style>
  <w:style w:type="paragraph" w:styleId="TOC2">
    <w:name w:val="toc 2"/>
    <w:basedOn w:val="Normal"/>
    <w:next w:val="Normal"/>
    <w:uiPriority w:val="39"/>
    <w:rsid w:val="008D7817"/>
    <w:pPr>
      <w:ind w:left="210"/>
      <w:jc w:val="left"/>
    </w:pPr>
    <w:rPr>
      <w:rFonts w:ascii="Calibri" w:hAnsi="Calibri" w:cs="Calibri"/>
      <w:smallCaps/>
      <w:sz w:val="20"/>
    </w:rPr>
  </w:style>
  <w:style w:type="paragraph" w:styleId="TOC1">
    <w:name w:val="toc 1"/>
    <w:basedOn w:val="Normal"/>
    <w:next w:val="Normal"/>
    <w:uiPriority w:val="39"/>
    <w:rsid w:val="008D7817"/>
    <w:pPr>
      <w:spacing w:before="120" w:after="120"/>
      <w:jc w:val="left"/>
    </w:pPr>
    <w:rPr>
      <w:rFonts w:ascii="Calibri" w:hAnsi="Calibri" w:cs="Calibri"/>
      <w:b/>
      <w:bCs/>
      <w:caps/>
      <w:sz w:val="20"/>
    </w:rPr>
  </w:style>
  <w:style w:type="paragraph" w:styleId="TOC4">
    <w:name w:val="toc 4"/>
    <w:basedOn w:val="Normal"/>
    <w:next w:val="Normal"/>
    <w:uiPriority w:val="39"/>
    <w:rsid w:val="008D7817"/>
    <w:pPr>
      <w:ind w:left="630"/>
      <w:jc w:val="left"/>
    </w:pPr>
    <w:rPr>
      <w:rFonts w:ascii="Calibri" w:hAnsi="Calibri" w:cs="Calibri"/>
      <w:sz w:val="18"/>
      <w:szCs w:val="18"/>
    </w:rPr>
  </w:style>
  <w:style w:type="table" w:styleId="TableGrid">
    <w:name w:val="Table Grid"/>
    <w:basedOn w:val="TableNormal"/>
    <w:rsid w:val="008D7817"/>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D7817"/>
    <w:pPr>
      <w:spacing w:line="240" w:lineRule="auto"/>
      <w:ind w:firstLineChars="200" w:firstLine="420"/>
    </w:pPr>
    <w:rPr>
      <w:rFonts w:ascii="等线" w:eastAsia="等线" w:hAnsi="等线"/>
      <w:sz w:val="21"/>
      <w:szCs w:val="22"/>
    </w:rPr>
  </w:style>
  <w:style w:type="paragraph" w:customStyle="1" w:styleId="SUT">
    <w:name w:val="SUT"/>
    <w:basedOn w:val="PRT"/>
    <w:rsid w:val="00785007"/>
    <w:pPr>
      <w:numPr>
        <w:ilvl w:val="1"/>
      </w:numPr>
      <w:contextualSpacing/>
      <w:jc w:val="both"/>
      <w:outlineLvl w:val="9"/>
    </w:pPr>
  </w:style>
  <w:style w:type="paragraph" w:customStyle="1" w:styleId="DST">
    <w:name w:val="DST"/>
    <w:basedOn w:val="PRT"/>
    <w:rsid w:val="00785007"/>
    <w:pPr>
      <w:numPr>
        <w:ilvl w:val="2"/>
      </w:numPr>
      <w:spacing w:before="200"/>
      <w:contextualSpacing/>
      <w:jc w:val="both"/>
      <w:outlineLvl w:val="9"/>
    </w:pPr>
  </w:style>
  <w:style w:type="paragraph" w:customStyle="1" w:styleId="PR3">
    <w:name w:val="PR3"/>
    <w:basedOn w:val="PRT"/>
    <w:link w:val="PR3Char"/>
    <w:rsid w:val="00785007"/>
    <w:pPr>
      <w:numPr>
        <w:ilvl w:val="6"/>
      </w:numPr>
      <w:spacing w:before="0"/>
      <w:contextualSpacing/>
      <w:jc w:val="both"/>
      <w:outlineLvl w:val="4"/>
    </w:pPr>
  </w:style>
  <w:style w:type="character" w:customStyle="1" w:styleId="PR3Char">
    <w:name w:val="PR3 Char"/>
    <w:basedOn w:val="DefaultParagraphFont"/>
    <w:link w:val="PR3"/>
    <w:rsid w:val="00785007"/>
    <w:rPr>
      <w:rFonts w:ascii="Arial" w:eastAsia="宋体" w:hAnsi="Arial" w:cs="Arial"/>
      <w:bCs/>
      <w:snapToGrid w:val="0"/>
      <w:kern w:val="0"/>
      <w:sz w:val="20"/>
      <w:szCs w:val="20"/>
      <w:lang w:eastAsia="en-US"/>
    </w:rPr>
  </w:style>
  <w:style w:type="paragraph" w:customStyle="1" w:styleId="PR4">
    <w:name w:val="PR4"/>
    <w:basedOn w:val="PRT"/>
    <w:link w:val="PR4Char"/>
    <w:rsid w:val="00785007"/>
    <w:pPr>
      <w:numPr>
        <w:ilvl w:val="7"/>
      </w:numPr>
      <w:spacing w:before="0"/>
      <w:contextualSpacing/>
      <w:jc w:val="both"/>
      <w:outlineLvl w:val="5"/>
    </w:pPr>
  </w:style>
  <w:style w:type="character" w:customStyle="1" w:styleId="PR4Char">
    <w:name w:val="PR4 Char"/>
    <w:basedOn w:val="DefaultParagraphFont"/>
    <w:link w:val="PR4"/>
    <w:rsid w:val="00785007"/>
    <w:rPr>
      <w:rFonts w:ascii="Arial" w:eastAsia="宋体" w:hAnsi="Arial" w:cs="Arial"/>
      <w:bCs/>
      <w:snapToGrid w:val="0"/>
      <w:kern w:val="0"/>
      <w:sz w:val="20"/>
      <w:szCs w:val="20"/>
      <w:lang w:eastAsia="en-US"/>
    </w:rPr>
  </w:style>
  <w:style w:type="paragraph" w:customStyle="1" w:styleId="PRT">
    <w:name w:val="PRT"/>
    <w:basedOn w:val="Normal"/>
    <w:rsid w:val="00785007"/>
    <w:pPr>
      <w:widowControl/>
      <w:numPr>
        <w:numId w:val="6"/>
      </w:numPr>
      <w:suppressAutoHyphens/>
      <w:spacing w:before="240" w:line="240" w:lineRule="auto"/>
      <w:jc w:val="left"/>
      <w:outlineLvl w:val="0"/>
    </w:pPr>
    <w:rPr>
      <w:rFonts w:ascii="Arial" w:hAnsi="Arial" w:cs="Arial"/>
      <w:bCs/>
      <w:snapToGrid w:val="0"/>
      <w:kern w:val="0"/>
      <w:sz w:val="20"/>
      <w:lang w:eastAsia="en-US"/>
    </w:rPr>
  </w:style>
  <w:style w:type="paragraph" w:customStyle="1" w:styleId="PR5">
    <w:name w:val="PR5"/>
    <w:basedOn w:val="PRT"/>
    <w:link w:val="PR5Char"/>
    <w:rsid w:val="00785007"/>
    <w:pPr>
      <w:numPr>
        <w:ilvl w:val="8"/>
      </w:numPr>
      <w:spacing w:before="0"/>
      <w:contextualSpacing/>
      <w:jc w:val="both"/>
      <w:outlineLvl w:val="6"/>
    </w:pPr>
  </w:style>
  <w:style w:type="character" w:customStyle="1" w:styleId="PR5Char">
    <w:name w:val="PR5 Char"/>
    <w:basedOn w:val="DefaultParagraphFont"/>
    <w:link w:val="PR5"/>
    <w:rsid w:val="00785007"/>
    <w:rPr>
      <w:rFonts w:ascii="Arial" w:eastAsia="宋体" w:hAnsi="Arial" w:cs="Arial"/>
      <w:bCs/>
      <w:snapToGrid w:val="0"/>
      <w:kern w:val="0"/>
      <w:sz w:val="20"/>
      <w:szCs w:val="20"/>
      <w:lang w:eastAsia="en-US"/>
    </w:rPr>
  </w:style>
  <w:style w:type="paragraph" w:customStyle="1" w:styleId="ART">
    <w:name w:val="ART"/>
    <w:basedOn w:val="PRT"/>
    <w:link w:val="ARTChar"/>
    <w:rsid w:val="00785007"/>
    <w:pPr>
      <w:numPr>
        <w:ilvl w:val="3"/>
      </w:numPr>
      <w:outlineLvl w:val="1"/>
    </w:pPr>
  </w:style>
  <w:style w:type="character" w:customStyle="1" w:styleId="ARTChar">
    <w:name w:val="ART Char"/>
    <w:basedOn w:val="DefaultParagraphFont"/>
    <w:link w:val="ART"/>
    <w:rsid w:val="00785007"/>
    <w:rPr>
      <w:rFonts w:ascii="Arial" w:eastAsia="宋体" w:hAnsi="Arial" w:cs="Arial"/>
      <w:bCs/>
      <w:snapToGrid w:val="0"/>
      <w:kern w:val="0"/>
      <w:sz w:val="20"/>
      <w:szCs w:val="20"/>
      <w:lang w:eastAsia="en-US"/>
    </w:rPr>
  </w:style>
  <w:style w:type="paragraph" w:customStyle="1" w:styleId="PR1">
    <w:name w:val="PR1"/>
    <w:basedOn w:val="PRT"/>
    <w:link w:val="PR1Char"/>
    <w:rsid w:val="00785007"/>
    <w:pPr>
      <w:numPr>
        <w:ilvl w:val="4"/>
      </w:numPr>
      <w:jc w:val="both"/>
      <w:outlineLvl w:val="2"/>
    </w:pPr>
  </w:style>
  <w:style w:type="character" w:customStyle="1" w:styleId="PR1Char">
    <w:name w:val="PR1 Char"/>
    <w:basedOn w:val="DefaultParagraphFont"/>
    <w:link w:val="PR1"/>
    <w:rsid w:val="00785007"/>
    <w:rPr>
      <w:rFonts w:ascii="Arial" w:eastAsia="宋体" w:hAnsi="Arial" w:cs="Arial"/>
      <w:bCs/>
      <w:snapToGrid w:val="0"/>
      <w:kern w:val="0"/>
      <w:sz w:val="20"/>
      <w:szCs w:val="20"/>
      <w:lang w:eastAsia="en-US"/>
    </w:rPr>
  </w:style>
  <w:style w:type="paragraph" w:customStyle="1" w:styleId="PR2">
    <w:name w:val="PR2"/>
    <w:basedOn w:val="PRT"/>
    <w:link w:val="PR2Char"/>
    <w:rsid w:val="00785007"/>
    <w:pPr>
      <w:numPr>
        <w:ilvl w:val="5"/>
      </w:numPr>
      <w:spacing w:before="0"/>
      <w:contextualSpacing/>
      <w:jc w:val="both"/>
      <w:outlineLvl w:val="3"/>
    </w:pPr>
  </w:style>
  <w:style w:type="character" w:customStyle="1" w:styleId="PR2Char">
    <w:name w:val="PR2 Char"/>
    <w:basedOn w:val="DefaultParagraphFont"/>
    <w:link w:val="PR2"/>
    <w:rsid w:val="00785007"/>
    <w:rPr>
      <w:rFonts w:ascii="Arial" w:eastAsia="宋体" w:hAnsi="Arial" w:cs="Arial"/>
      <w:bCs/>
      <w:snapToGrid w:val="0"/>
      <w:kern w:val="0"/>
      <w:sz w:val="20"/>
      <w:szCs w:val="20"/>
      <w:lang w:eastAsia="en-US"/>
    </w:rPr>
  </w:style>
  <w:style w:type="paragraph" w:customStyle="1" w:styleId="src">
    <w:name w:val="src"/>
    <w:basedOn w:val="Normal"/>
    <w:rsid w:val="002A55BD"/>
    <w:pPr>
      <w:widowControl/>
      <w:spacing w:before="100" w:beforeAutospacing="1" w:after="100" w:afterAutospacing="1" w:line="240" w:lineRule="auto"/>
      <w:jc w:val="left"/>
    </w:pPr>
    <w:rPr>
      <w:rFonts w:ascii="宋体" w:hAnsi="宋体" w:cs="宋体"/>
      <w:kern w:val="0"/>
      <w:szCs w:val="24"/>
    </w:rPr>
  </w:style>
  <w:style w:type="paragraph" w:customStyle="1" w:styleId="tgt">
    <w:name w:val="_tgt"/>
    <w:basedOn w:val="Normal"/>
    <w:rsid w:val="007D4C9D"/>
    <w:pPr>
      <w:widowControl/>
      <w:spacing w:before="100" w:beforeAutospacing="1" w:after="100" w:afterAutospacing="1" w:line="240" w:lineRule="auto"/>
      <w:jc w:val="left"/>
    </w:pPr>
    <w:rPr>
      <w:rFonts w:ascii="宋体" w:hAnsi="宋体" w:cs="宋体"/>
      <w:kern w:val="0"/>
      <w:szCs w:val="24"/>
    </w:rPr>
  </w:style>
  <w:style w:type="character" w:customStyle="1" w:styleId="transsent">
    <w:name w:val="transsent"/>
    <w:basedOn w:val="DefaultParagraphFont"/>
    <w:rsid w:val="007D4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721906">
      <w:bodyDiv w:val="1"/>
      <w:marLeft w:val="0"/>
      <w:marRight w:val="0"/>
      <w:marTop w:val="0"/>
      <w:marBottom w:val="0"/>
      <w:divBdr>
        <w:top w:val="none" w:sz="0" w:space="0" w:color="auto"/>
        <w:left w:val="none" w:sz="0" w:space="0" w:color="auto"/>
        <w:bottom w:val="none" w:sz="0" w:space="0" w:color="auto"/>
        <w:right w:val="none" w:sz="0" w:space="0" w:color="auto"/>
      </w:divBdr>
    </w:div>
    <w:div w:id="175901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5C21-6E53-45C7-B480-CEBFEF7D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 Qiu</dc:creator>
  <cp:keywords/>
  <dc:description/>
  <cp:lastModifiedBy>June Li</cp:lastModifiedBy>
  <cp:revision>980</cp:revision>
  <dcterms:created xsi:type="dcterms:W3CDTF">2022-05-19T05:55:00Z</dcterms:created>
  <dcterms:modified xsi:type="dcterms:W3CDTF">2023-05-09T02:09:00Z</dcterms:modified>
</cp:coreProperties>
</file>